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FECA" w14:textId="77777777" w:rsidR="00E36793" w:rsidRDefault="00B63891">
      <w:pPr>
        <w:ind w:right="-180"/>
        <w:rPr>
          <w:sz w:val="24"/>
          <w:lang w:val="fr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E5D0C6" wp14:editId="4A872581">
            <wp:simplePos x="0" y="0"/>
            <wp:positionH relativeFrom="column">
              <wp:posOffset>98456</wp:posOffset>
            </wp:positionH>
            <wp:positionV relativeFrom="paragraph">
              <wp:posOffset>-473277</wp:posOffset>
            </wp:positionV>
            <wp:extent cx="2049145" cy="891540"/>
            <wp:effectExtent l="0" t="0" r="8255" b="381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781C6" w14:textId="77777777" w:rsidR="002663B0" w:rsidRPr="00B63891" w:rsidRDefault="00B63891" w:rsidP="00B63891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auto" w:fill="auto"/>
        <w:ind w:left="5040"/>
        <w:jc w:val="center"/>
        <w:rPr>
          <w:rFonts w:ascii="Arial" w:hAnsi="Arial" w:cs="Arial"/>
          <w:b/>
          <w:sz w:val="36"/>
          <w:szCs w:val="28"/>
          <w:lang w:val="fr-CA"/>
        </w:rPr>
      </w:pPr>
      <w:r w:rsidRPr="00B63891">
        <w:rPr>
          <w:rFonts w:ascii="Arial" w:hAnsi="Arial" w:cs="Arial"/>
          <w:b/>
          <w:sz w:val="36"/>
          <w:szCs w:val="28"/>
          <w:lang w:val="fr-CA"/>
        </w:rPr>
        <w:t>OFFRE D’EMPLOI</w:t>
      </w:r>
    </w:p>
    <w:p w14:paraId="43CA3C1B" w14:textId="77777777" w:rsidR="00DA0555" w:rsidRPr="00DD6FA5" w:rsidRDefault="00DA0555" w:rsidP="00CF27E7">
      <w:pPr>
        <w:pStyle w:val="BodyText2"/>
        <w:numPr>
          <w:ilvl w:val="12"/>
          <w:numId w:val="0"/>
        </w:numPr>
        <w:ind w:right="-18"/>
        <w:rPr>
          <w:sz w:val="8"/>
          <w:szCs w:val="16"/>
          <w:lang w:val="fr-CA"/>
        </w:rPr>
      </w:pPr>
    </w:p>
    <w:p w14:paraId="4070B3F8" w14:textId="6EF760F1" w:rsidR="00B63891" w:rsidRPr="00DD6FA5" w:rsidRDefault="00160046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20"/>
          <w:lang w:val="fr-CA"/>
        </w:rPr>
      </w:pPr>
      <w:r w:rsidRPr="00DD6FA5">
        <w:rPr>
          <w:rFonts w:ascii="Arial" w:hAnsi="Arial" w:cs="Arial"/>
          <w:b/>
          <w:sz w:val="20"/>
          <w:lang w:val="fr-CA"/>
        </w:rPr>
        <w:t>T</w:t>
      </w:r>
      <w:r w:rsidR="003B6841" w:rsidRPr="00DD6FA5">
        <w:rPr>
          <w:rFonts w:ascii="Arial" w:hAnsi="Arial" w:cs="Arial"/>
          <w:b/>
          <w:sz w:val="20"/>
          <w:lang w:val="fr-CA"/>
        </w:rPr>
        <w:t>win Rivers</w:t>
      </w:r>
      <w:r w:rsidR="00DA0555" w:rsidRPr="00DD6FA5">
        <w:rPr>
          <w:rFonts w:ascii="Arial" w:hAnsi="Arial" w:cs="Arial"/>
          <w:b/>
          <w:sz w:val="20"/>
          <w:lang w:val="fr-CA"/>
        </w:rPr>
        <w:t xml:space="preserve"> Paper Inc.</w:t>
      </w:r>
      <w:r w:rsidR="00DA0555" w:rsidRPr="00DD6FA5">
        <w:rPr>
          <w:rFonts w:ascii="Arial" w:hAnsi="Arial" w:cs="Arial"/>
          <w:sz w:val="20"/>
          <w:lang w:val="fr-CA"/>
        </w:rPr>
        <w:t xml:space="preserve"> </w:t>
      </w:r>
      <w:r w:rsidRPr="00DD6FA5">
        <w:rPr>
          <w:rFonts w:ascii="Arial" w:hAnsi="Arial" w:cs="Arial"/>
          <w:sz w:val="20"/>
          <w:lang w:val="fr-CA"/>
        </w:rPr>
        <w:t xml:space="preserve">est une société </w:t>
      </w:r>
      <w:r w:rsidR="00593C38" w:rsidRPr="00DD6FA5">
        <w:rPr>
          <w:rFonts w:ascii="Arial" w:hAnsi="Arial" w:cs="Arial"/>
          <w:sz w:val="20"/>
          <w:lang w:val="fr-CA"/>
        </w:rPr>
        <w:t xml:space="preserve">intégrée en papier spécialisé qui produit pâtes, papier et énergie ainsi qu’une large gamme d’emballages de spécialité. La Société dispose </w:t>
      </w:r>
      <w:r w:rsidR="00B92E04">
        <w:rPr>
          <w:rFonts w:ascii="Arial" w:hAnsi="Arial" w:cs="Arial"/>
          <w:sz w:val="20"/>
          <w:lang w:val="fr-CA"/>
        </w:rPr>
        <w:t>d’</w:t>
      </w:r>
      <w:r w:rsidR="00B63523" w:rsidRPr="00DD6FA5">
        <w:rPr>
          <w:rFonts w:ascii="Arial" w:hAnsi="Arial" w:cs="Arial"/>
          <w:sz w:val="20"/>
          <w:lang w:val="fr-CA"/>
        </w:rPr>
        <w:t>une usine de pâtes situées</w:t>
      </w:r>
      <w:r w:rsidR="00B63891" w:rsidRPr="00DD6FA5">
        <w:rPr>
          <w:rFonts w:ascii="Arial" w:hAnsi="Arial" w:cs="Arial"/>
          <w:sz w:val="20"/>
          <w:lang w:val="fr-CA"/>
        </w:rPr>
        <w:t xml:space="preserve"> à Edmundston, N.-B, </w:t>
      </w:r>
      <w:r w:rsidR="005104AC" w:rsidRPr="00DD6FA5">
        <w:rPr>
          <w:rFonts w:ascii="Arial" w:hAnsi="Arial" w:cs="Arial"/>
          <w:sz w:val="20"/>
          <w:lang w:val="fr-CA"/>
        </w:rPr>
        <w:t xml:space="preserve">ainsi que des </w:t>
      </w:r>
      <w:r w:rsidR="00DA0555" w:rsidRPr="00DD6FA5">
        <w:rPr>
          <w:rFonts w:ascii="Arial" w:hAnsi="Arial" w:cs="Arial"/>
          <w:sz w:val="20"/>
          <w:lang w:val="fr-CA"/>
        </w:rPr>
        <w:t>usine</w:t>
      </w:r>
      <w:r w:rsidR="00593C38" w:rsidRPr="00DD6FA5">
        <w:rPr>
          <w:rFonts w:ascii="Arial" w:hAnsi="Arial" w:cs="Arial"/>
          <w:sz w:val="20"/>
          <w:lang w:val="fr-CA"/>
        </w:rPr>
        <w:t>s</w:t>
      </w:r>
      <w:r w:rsidR="00DA0555" w:rsidRPr="00DD6FA5">
        <w:rPr>
          <w:rFonts w:ascii="Arial" w:hAnsi="Arial" w:cs="Arial"/>
          <w:sz w:val="20"/>
          <w:lang w:val="fr-CA"/>
        </w:rPr>
        <w:t xml:space="preserve"> de papier située </w:t>
      </w:r>
      <w:r w:rsidR="006B7213" w:rsidRPr="00DD6FA5">
        <w:rPr>
          <w:rFonts w:ascii="Arial" w:hAnsi="Arial" w:cs="Arial"/>
          <w:sz w:val="20"/>
          <w:lang w:val="fr-CA"/>
        </w:rPr>
        <w:t>à divers endroits a</w:t>
      </w:r>
      <w:r w:rsidR="00DA0555" w:rsidRPr="00DD6FA5">
        <w:rPr>
          <w:rFonts w:ascii="Arial" w:hAnsi="Arial" w:cs="Arial"/>
          <w:sz w:val="20"/>
          <w:lang w:val="fr-CA"/>
        </w:rPr>
        <w:t>ux États-Unis</w:t>
      </w:r>
      <w:r w:rsidR="00B63523" w:rsidRPr="00DD6FA5">
        <w:rPr>
          <w:rFonts w:ascii="Arial" w:hAnsi="Arial" w:cs="Arial"/>
          <w:sz w:val="20"/>
          <w:lang w:val="fr-CA"/>
        </w:rPr>
        <w:t xml:space="preserve">. </w:t>
      </w:r>
      <w:r w:rsidR="00B63891" w:rsidRPr="00DD6FA5">
        <w:rPr>
          <w:rFonts w:ascii="Arial" w:hAnsi="Arial" w:cs="Arial"/>
          <w:sz w:val="20"/>
          <w:lang w:val="fr-CA"/>
        </w:rPr>
        <w:t xml:space="preserve"> </w:t>
      </w:r>
    </w:p>
    <w:p w14:paraId="3EB51AF8" w14:textId="77777777" w:rsidR="00B63891" w:rsidRPr="00DD6FA5" w:rsidRDefault="00B63891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12"/>
          <w:lang w:val="fr-CA"/>
        </w:rPr>
      </w:pPr>
    </w:p>
    <w:p w14:paraId="44D868D2" w14:textId="234EDEBC" w:rsidR="00FB51AB" w:rsidRDefault="00DA0555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20"/>
          <w:lang w:val="fr-CA"/>
        </w:rPr>
      </w:pPr>
      <w:r w:rsidRPr="00DD6FA5">
        <w:rPr>
          <w:rFonts w:ascii="Arial" w:hAnsi="Arial" w:cs="Arial"/>
          <w:sz w:val="20"/>
          <w:lang w:val="fr-CA"/>
        </w:rPr>
        <w:t>Twin Rivers Paper Inc. est fière de son personnel dévoué, de la réputation de ses produits de haute qualité, et de ses relations</w:t>
      </w:r>
      <w:r w:rsidR="00593C38" w:rsidRPr="00DD6FA5">
        <w:rPr>
          <w:rFonts w:ascii="Arial" w:hAnsi="Arial" w:cs="Arial"/>
          <w:sz w:val="20"/>
          <w:lang w:val="fr-CA"/>
        </w:rPr>
        <w:t xml:space="preserve"> à long terme avec la clientèle. </w:t>
      </w:r>
      <w:r w:rsidRPr="00DD6FA5">
        <w:rPr>
          <w:rFonts w:ascii="Arial" w:hAnsi="Arial" w:cs="Arial"/>
          <w:sz w:val="20"/>
          <w:lang w:val="fr-CA"/>
        </w:rPr>
        <w:t xml:space="preserve">Pour </w:t>
      </w:r>
      <w:r w:rsidRPr="00E329AA">
        <w:rPr>
          <w:rFonts w:ascii="Arial" w:hAnsi="Arial" w:cs="Arial"/>
          <w:b/>
          <w:sz w:val="20"/>
          <w:lang w:val="fr-CA"/>
        </w:rPr>
        <w:t>l’usine d’Edmundston</w:t>
      </w:r>
      <w:r w:rsidRPr="00DD6FA5">
        <w:rPr>
          <w:rFonts w:ascii="Arial" w:hAnsi="Arial" w:cs="Arial"/>
          <w:sz w:val="20"/>
          <w:lang w:val="fr-CA"/>
        </w:rPr>
        <w:t>, nous sommes actuellement à la recherche d’un(e) :</w:t>
      </w:r>
    </w:p>
    <w:p w14:paraId="23C39C67" w14:textId="77777777" w:rsidR="00B92E04" w:rsidRPr="00DD6FA5" w:rsidRDefault="00B92E04" w:rsidP="00DA0555">
      <w:pPr>
        <w:pStyle w:val="BodyText2"/>
        <w:numPr>
          <w:ilvl w:val="12"/>
          <w:numId w:val="0"/>
        </w:numPr>
        <w:ind w:right="-18"/>
        <w:rPr>
          <w:rFonts w:ascii="Arial" w:hAnsi="Arial" w:cs="Arial"/>
          <w:sz w:val="20"/>
          <w:lang w:val="fr-CA"/>
        </w:rPr>
      </w:pPr>
    </w:p>
    <w:p w14:paraId="3D3A1A21" w14:textId="77777777" w:rsidR="006B5796" w:rsidRPr="00DD6FA5" w:rsidRDefault="006B5796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sz w:val="12"/>
          <w:lang w:val="fr-CA"/>
        </w:rPr>
      </w:pPr>
    </w:p>
    <w:p w14:paraId="790935A8" w14:textId="77777777" w:rsidR="00DA0555" w:rsidRPr="00E329AA" w:rsidRDefault="00DD6FA5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lang w:val="fr-CA"/>
        </w:rPr>
      </w:pPr>
      <w:r w:rsidRPr="00E329AA">
        <w:rPr>
          <w:rFonts w:ascii="Arial" w:hAnsi="Arial" w:cs="Arial"/>
          <w:b/>
          <w:sz w:val="32"/>
          <w:lang w:val="fr-CA"/>
        </w:rPr>
        <w:t xml:space="preserve">SUPERVISEUR </w:t>
      </w:r>
      <w:r w:rsidR="00F75DFE" w:rsidRPr="00E329AA">
        <w:rPr>
          <w:rFonts w:ascii="Arial" w:hAnsi="Arial" w:cs="Arial"/>
          <w:b/>
          <w:sz w:val="32"/>
          <w:lang w:val="fr-CA"/>
        </w:rPr>
        <w:t>(INSTRUMENTATION/ELECTRIQUE)</w:t>
      </w:r>
    </w:p>
    <w:p w14:paraId="715C6DC8" w14:textId="77777777" w:rsidR="006B5796" w:rsidRPr="00DD6FA5" w:rsidRDefault="006B5796" w:rsidP="00DA0555">
      <w:pPr>
        <w:pStyle w:val="BodyText2"/>
        <w:numPr>
          <w:ilvl w:val="12"/>
          <w:numId w:val="0"/>
        </w:numPr>
        <w:ind w:right="-18"/>
        <w:jc w:val="center"/>
        <w:rPr>
          <w:rFonts w:ascii="Arial" w:hAnsi="Arial" w:cs="Arial"/>
          <w:b/>
          <w:sz w:val="12"/>
          <w:lang w:val="fr-CA"/>
        </w:rPr>
      </w:pPr>
    </w:p>
    <w:tbl>
      <w:tblPr>
        <w:tblW w:w="11181" w:type="dxa"/>
        <w:tblLayout w:type="fixed"/>
        <w:tblLook w:val="0000" w:firstRow="0" w:lastRow="0" w:firstColumn="0" w:lastColumn="0" w:noHBand="0" w:noVBand="0"/>
      </w:tblPr>
      <w:tblGrid>
        <w:gridCol w:w="11181"/>
      </w:tblGrid>
      <w:tr w:rsidR="0095055F" w:rsidRPr="00DD6FA5" w14:paraId="2E0DD14A" w14:textId="77777777" w:rsidTr="00DD6FA5">
        <w:trPr>
          <w:trHeight w:val="8806"/>
        </w:trPr>
        <w:tc>
          <w:tcPr>
            <w:tcW w:w="11181" w:type="dxa"/>
          </w:tcPr>
          <w:p w14:paraId="01EC8653" w14:textId="77777777" w:rsidR="00AE00B5" w:rsidRPr="00DD6FA5" w:rsidRDefault="00AE00B5" w:rsidP="00DD27F1">
            <w:pPr>
              <w:pStyle w:val="BodyTextIndent"/>
              <w:spacing w:before="120"/>
              <w:ind w:left="0" w:firstLine="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</w:t>
            </w:r>
            <w:r w:rsidR="00593C38" w:rsidRPr="00DD6FA5">
              <w:rPr>
                <w:rFonts w:ascii="Arial" w:hAnsi="Arial" w:cs="Arial"/>
                <w:b/>
                <w:sz w:val="20"/>
                <w:lang w:val="fr-CA"/>
              </w:rPr>
              <w:t xml:space="preserve"> défi :</w:t>
            </w:r>
          </w:p>
          <w:p w14:paraId="69E9CA95" w14:textId="77777777" w:rsidR="00FA30B3" w:rsidRDefault="00F75DFE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Promouvoir et assurer un milieu de travail sécuritaire avec la participation des employés</w:t>
            </w:r>
          </w:p>
          <w:p w14:paraId="490DAB52" w14:textId="77777777" w:rsidR="00F75DFE" w:rsidRDefault="00F75DFE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Coordonner les activités et le travail des employés des zones assignées</w:t>
            </w:r>
          </w:p>
          <w:p w14:paraId="2C723691" w14:textId="77777777" w:rsidR="00F75DFE" w:rsidRDefault="00F75DFE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Superviser activement le suivi des interventions d’entretien correctif et préventif de l’usine</w:t>
            </w:r>
          </w:p>
          <w:p w14:paraId="34A420FC" w14:textId="77777777" w:rsidR="00F75DFE" w:rsidRDefault="00F75DFE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Coordonner et organiser les priorités efficacement</w:t>
            </w:r>
          </w:p>
          <w:p w14:paraId="179221E4" w14:textId="77777777" w:rsidR="00F75DFE" w:rsidRPr="00F75DFE" w:rsidRDefault="00F75DFE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Travailler avec les employés opérationnels en optimisant les coûts, en maintenant la qualité désirée et la stabilité opérationnelle.</w:t>
            </w:r>
          </w:p>
          <w:p w14:paraId="5C2AE019" w14:textId="77777777" w:rsidR="00435CA6" w:rsidRPr="00DD6FA5" w:rsidRDefault="006B7213" w:rsidP="00AB7163">
            <w:pPr>
              <w:pStyle w:val="BodyTextIndent"/>
              <w:spacing w:before="6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 profil recherché</w:t>
            </w:r>
            <w:r w:rsidR="006923D5" w:rsidRPr="00DD6FA5">
              <w:rPr>
                <w:rFonts w:ascii="Arial" w:hAnsi="Arial" w:cs="Arial"/>
                <w:b/>
                <w:sz w:val="20"/>
                <w:lang w:val="fr-CA"/>
              </w:rPr>
              <w:t> :</w:t>
            </w:r>
          </w:p>
          <w:p w14:paraId="73E408BA" w14:textId="77777777" w:rsidR="00080F6B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Vous êtes reconnu pour votre sens des responsabilités</w:t>
            </w:r>
          </w:p>
          <w:p w14:paraId="0E2FCC1F" w14:textId="77777777" w:rsidR="00F75DFE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Capables d’organiser et déterminer des priorités</w:t>
            </w:r>
          </w:p>
          <w:p w14:paraId="5AB6812D" w14:textId="77777777" w:rsidR="00F75DFE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Votre autonomie et votre orientation au niveau du travail d’équipe</w:t>
            </w:r>
          </w:p>
          <w:p w14:paraId="268672DE" w14:textId="77777777" w:rsidR="00FA30B3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Flexibilité et disponibilité selon les besoins opérationnels</w:t>
            </w:r>
          </w:p>
          <w:p w14:paraId="0EF1681F" w14:textId="77777777" w:rsidR="00F75DFE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La qualité de votre communication</w:t>
            </w:r>
          </w:p>
          <w:p w14:paraId="5E342CF3" w14:textId="77777777" w:rsidR="00F75DFE" w:rsidRDefault="00F75DFE" w:rsidP="00080F6B">
            <w:pPr>
              <w:pStyle w:val="BodyTextIndent"/>
              <w:numPr>
                <w:ilvl w:val="0"/>
                <w:numId w:val="10"/>
              </w:numPr>
              <w:spacing w:before="60"/>
              <w:ind w:firstLine="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Vous avez la capacité d’adaptation aux situations imprévues et une bonne capacité de travailler sous pression.</w:t>
            </w:r>
          </w:p>
          <w:p w14:paraId="12AD4F41" w14:textId="77777777" w:rsidR="009E23B7" w:rsidRPr="00DD6FA5" w:rsidRDefault="003E1E4D" w:rsidP="009E23B7">
            <w:pPr>
              <w:pStyle w:val="BodyTextIndent"/>
              <w:spacing w:before="60"/>
              <w:rPr>
                <w:rFonts w:ascii="Arial" w:hAnsi="Arial" w:cs="Arial"/>
                <w:b/>
                <w:sz w:val="20"/>
                <w:lang w:val="fr-CA"/>
              </w:rPr>
            </w:pPr>
            <w:r w:rsidRPr="00DD6FA5">
              <w:rPr>
                <w:rFonts w:ascii="Arial" w:hAnsi="Arial" w:cs="Arial"/>
                <w:b/>
                <w:sz w:val="20"/>
                <w:lang w:val="fr-CA"/>
              </w:rPr>
              <w:t>Les exigences</w:t>
            </w:r>
            <w:r w:rsidR="009E23B7" w:rsidRPr="00DD6FA5">
              <w:rPr>
                <w:rFonts w:ascii="Arial" w:hAnsi="Arial" w:cs="Arial"/>
                <w:b/>
                <w:sz w:val="20"/>
                <w:lang w:val="fr-CA"/>
              </w:rPr>
              <w:t>:</w:t>
            </w:r>
          </w:p>
          <w:p w14:paraId="1DC63673" w14:textId="77777777" w:rsidR="003E1E4D" w:rsidRPr="00DD6FA5" w:rsidRDefault="009F23BE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Formation </w:t>
            </w:r>
            <w:r w:rsidR="00F75DFE">
              <w:rPr>
                <w:rFonts w:ascii="Arial" w:hAnsi="Arial" w:cs="Arial"/>
                <w:sz w:val="20"/>
                <w:lang w:val="fr-CA"/>
              </w:rPr>
              <w:t xml:space="preserve">post secondaire (instrumentation, </w:t>
            </w:r>
            <w:r w:rsidR="00E329AA">
              <w:rPr>
                <w:rFonts w:ascii="Arial" w:hAnsi="Arial" w:cs="Arial"/>
                <w:sz w:val="20"/>
                <w:lang w:val="fr-CA"/>
              </w:rPr>
              <w:t>électricité</w:t>
            </w:r>
            <w:r w:rsidR="00F75DFE">
              <w:rPr>
                <w:rFonts w:ascii="Arial" w:hAnsi="Arial" w:cs="Arial"/>
                <w:sz w:val="20"/>
                <w:lang w:val="fr-CA"/>
              </w:rPr>
              <w:t>, mécanique et ou en technologies)</w:t>
            </w:r>
          </w:p>
          <w:p w14:paraId="58239857" w14:textId="77777777" w:rsidR="00DD6FA5" w:rsidRPr="00F75DFE" w:rsidRDefault="005B14E3" w:rsidP="00F75DFE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 xml:space="preserve">5 ans d’expérience </w:t>
            </w:r>
            <w:r w:rsidR="009F17EC" w:rsidRPr="00DD6FA5">
              <w:rPr>
                <w:rFonts w:ascii="Arial" w:hAnsi="Arial" w:cs="Arial"/>
                <w:sz w:val="20"/>
                <w:lang w:val="fr-CA"/>
              </w:rPr>
              <w:t xml:space="preserve">dans un poste similaire </w:t>
            </w:r>
            <w:r w:rsidR="00E329AA">
              <w:rPr>
                <w:rFonts w:ascii="Arial" w:hAnsi="Arial" w:cs="Arial"/>
                <w:sz w:val="20"/>
                <w:lang w:val="fr-CA"/>
              </w:rPr>
              <w:t xml:space="preserve">de supervision </w:t>
            </w:r>
            <w:r w:rsidR="009F17EC" w:rsidRPr="00DD6FA5">
              <w:rPr>
                <w:rFonts w:ascii="Arial" w:hAnsi="Arial" w:cs="Arial"/>
                <w:sz w:val="20"/>
                <w:lang w:val="fr-CA"/>
              </w:rPr>
              <w:t>en milieu</w:t>
            </w:r>
            <w:r w:rsidR="009F23BE" w:rsidRPr="00DD6FA5">
              <w:rPr>
                <w:rFonts w:ascii="Arial" w:hAnsi="Arial" w:cs="Arial"/>
                <w:sz w:val="20"/>
                <w:lang w:val="fr-CA"/>
              </w:rPr>
              <w:t xml:space="preserve"> industriel et/ou manufacturier</w:t>
            </w:r>
            <w:r w:rsidR="008F47C7" w:rsidRPr="00DD6FA5">
              <w:rPr>
                <w:rFonts w:ascii="Arial" w:hAnsi="Arial" w:cs="Arial"/>
                <w:sz w:val="20"/>
                <w:lang w:val="fr-CA"/>
              </w:rPr>
              <w:t xml:space="preserve"> syndiqué</w:t>
            </w:r>
          </w:p>
          <w:p w14:paraId="68983525" w14:textId="77777777" w:rsidR="00B87E39" w:rsidRPr="00DD6FA5" w:rsidRDefault="00E329AA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Toute autres combinaison de formation et d’expérience pertinente pourra être considérée</w:t>
            </w:r>
          </w:p>
          <w:p w14:paraId="323BA9BA" w14:textId="77777777" w:rsidR="00B87E39" w:rsidRPr="00DD6FA5" w:rsidRDefault="00DD6FA5" w:rsidP="00DD27F1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B</w:t>
            </w:r>
            <w:r w:rsidR="00B87E39" w:rsidRPr="00DD6FA5">
              <w:rPr>
                <w:rFonts w:ascii="Arial" w:hAnsi="Arial" w:cs="Arial"/>
                <w:sz w:val="20"/>
                <w:lang w:val="fr-CA"/>
              </w:rPr>
              <w:t xml:space="preserve">ilinguisme </w:t>
            </w:r>
            <w:r w:rsidR="00E329AA">
              <w:rPr>
                <w:rFonts w:ascii="Arial" w:hAnsi="Arial" w:cs="Arial"/>
                <w:sz w:val="20"/>
                <w:lang w:val="fr-CA"/>
              </w:rPr>
              <w:t>(</w:t>
            </w:r>
            <w:r w:rsidR="00B87E39" w:rsidRPr="00DD6FA5">
              <w:rPr>
                <w:rFonts w:ascii="Arial" w:hAnsi="Arial" w:cs="Arial"/>
                <w:sz w:val="20"/>
                <w:lang w:val="fr-CA"/>
              </w:rPr>
              <w:t>Français et Anglais</w:t>
            </w:r>
            <w:r w:rsidR="00E329AA">
              <w:rPr>
                <w:rFonts w:ascii="Arial" w:hAnsi="Arial" w:cs="Arial"/>
                <w:sz w:val="20"/>
                <w:lang w:val="fr-CA"/>
              </w:rPr>
              <w:t>)</w:t>
            </w:r>
          </w:p>
          <w:p w14:paraId="35EB23E1" w14:textId="77777777" w:rsidR="00B87E39" w:rsidRPr="00DD6FA5" w:rsidRDefault="00B87E39" w:rsidP="00B87E39">
            <w:pPr>
              <w:pStyle w:val="BodyTextIndent"/>
              <w:numPr>
                <w:ilvl w:val="0"/>
                <w:numId w:val="8"/>
              </w:numPr>
              <w:spacing w:before="60"/>
              <w:ind w:left="72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Bonne connaissance des outils de Microsoft Office: Word, Excel, Outlook, Power Point</w:t>
            </w:r>
          </w:p>
          <w:p w14:paraId="18CC4A61" w14:textId="77777777" w:rsidR="00DD6FA5" w:rsidRPr="00DD6FA5" w:rsidRDefault="00DD6FA5" w:rsidP="00DD6FA5">
            <w:pPr>
              <w:pStyle w:val="BodyTextIndent"/>
              <w:spacing w:before="60"/>
              <w:ind w:left="720" w:firstLine="0"/>
              <w:rPr>
                <w:rFonts w:ascii="Arial" w:hAnsi="Arial" w:cs="Arial"/>
                <w:sz w:val="12"/>
                <w:lang w:val="fr-CA"/>
              </w:rPr>
            </w:pPr>
          </w:p>
          <w:p w14:paraId="704E2455" w14:textId="77777777" w:rsidR="00E50C4A" w:rsidRPr="00DD6FA5" w:rsidRDefault="00AB7163" w:rsidP="00DD6FA5">
            <w:pPr>
              <w:pStyle w:val="BodyTextIndent"/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L’Employeur offre une rémunération et des avantages sociaux concurrentiels.</w:t>
            </w:r>
          </w:p>
          <w:p w14:paraId="00D4BA75" w14:textId="77777777" w:rsidR="00DD6FA5" w:rsidRPr="00DD6FA5" w:rsidRDefault="00DD6FA5" w:rsidP="00DD6FA5">
            <w:pPr>
              <w:pStyle w:val="BodyText"/>
              <w:spacing w:after="0"/>
              <w:rPr>
                <w:rFonts w:cs="Arial"/>
                <w:lang w:val="fr-CA"/>
              </w:rPr>
            </w:pPr>
            <w:r w:rsidRPr="00DD6FA5">
              <w:rPr>
                <w:rFonts w:cs="Arial"/>
                <w:lang w:val="fr-CA"/>
              </w:rPr>
              <w:t>Les personnes intéressées à combler ce poste devront faire parvenir leur curriculum vitae a</w:t>
            </w:r>
            <w:r w:rsidR="00E329AA">
              <w:rPr>
                <w:rFonts w:cs="Arial"/>
                <w:lang w:val="fr-CA"/>
              </w:rPr>
              <w:t> :</w:t>
            </w:r>
          </w:p>
          <w:p w14:paraId="7C01CB6E" w14:textId="77777777" w:rsidR="00DD6FA5" w:rsidRPr="00DD6FA5" w:rsidRDefault="00DD6FA5" w:rsidP="00DD6FA5">
            <w:pPr>
              <w:pStyle w:val="BodyText"/>
              <w:spacing w:after="0"/>
              <w:rPr>
                <w:rFonts w:cs="Arial"/>
                <w:b/>
                <w:sz w:val="12"/>
                <w:lang w:val="fr-CA"/>
              </w:rPr>
            </w:pPr>
          </w:p>
          <w:p w14:paraId="6BE62C40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</w:rPr>
            </w:pPr>
            <w:r w:rsidRPr="00DD6FA5">
              <w:rPr>
                <w:rFonts w:ascii="Arial" w:hAnsi="Arial" w:cs="Arial"/>
              </w:rPr>
              <w:t>Twin Rivers Paper Inc.</w:t>
            </w:r>
          </w:p>
          <w:p w14:paraId="783C9134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</w:rPr>
            </w:pPr>
            <w:r w:rsidRPr="00DD6FA5">
              <w:rPr>
                <w:rFonts w:ascii="Arial" w:hAnsi="Arial" w:cs="Arial"/>
              </w:rPr>
              <w:t>27, rue Rice</w:t>
            </w:r>
          </w:p>
          <w:p w14:paraId="469B5EC4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</w:rPr>
              <w:t xml:space="preserve">Edmundston, N.-B.  </w:t>
            </w:r>
            <w:r w:rsidRPr="00DD6FA5">
              <w:rPr>
                <w:rFonts w:ascii="Arial" w:hAnsi="Arial" w:cs="Arial"/>
                <w:lang w:val="fr-CA"/>
              </w:rPr>
              <w:t>E3V 1S9</w:t>
            </w:r>
          </w:p>
          <w:p w14:paraId="518F6E2D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  <w:lang w:val="fr-CA"/>
              </w:rPr>
              <w:t>Att : Ressources Humaines</w:t>
            </w:r>
          </w:p>
          <w:p w14:paraId="0682A08C" w14:textId="77777777" w:rsidR="00DD6FA5" w:rsidRPr="00DD6FA5" w:rsidRDefault="00DD6FA5" w:rsidP="00DD6FA5">
            <w:pPr>
              <w:ind w:firstLine="720"/>
              <w:rPr>
                <w:rFonts w:ascii="Arial" w:hAnsi="Arial" w:cs="Arial"/>
                <w:lang w:val="fr-CA"/>
              </w:rPr>
            </w:pPr>
            <w:r w:rsidRPr="00DD6FA5">
              <w:rPr>
                <w:rFonts w:ascii="Arial" w:hAnsi="Arial" w:cs="Arial"/>
                <w:lang w:val="fr-CA"/>
              </w:rPr>
              <w:t>Fax:  506-737-2372</w:t>
            </w:r>
          </w:p>
          <w:p w14:paraId="5C55D96C" w14:textId="31683B16" w:rsidR="00DD6FA5" w:rsidRPr="00DD6FA5" w:rsidRDefault="00DD6FA5" w:rsidP="00DD6FA5">
            <w:pPr>
              <w:ind w:firstLine="720"/>
              <w:rPr>
                <w:rFonts w:ascii="Arial" w:hAnsi="Arial" w:cs="Arial"/>
                <w:u w:val="single"/>
                <w:lang w:val="fr-CA"/>
              </w:rPr>
            </w:pPr>
            <w:proofErr w:type="gramStart"/>
            <w:r w:rsidRPr="00DD6FA5">
              <w:rPr>
                <w:rFonts w:ascii="Arial" w:hAnsi="Arial" w:cs="Arial"/>
                <w:lang w:val="fr-CA"/>
              </w:rPr>
              <w:t>Email</w:t>
            </w:r>
            <w:proofErr w:type="gramEnd"/>
            <w:r w:rsidRPr="00DD6FA5">
              <w:rPr>
                <w:rFonts w:ascii="Arial" w:hAnsi="Arial" w:cs="Arial"/>
                <w:color w:val="0000FF"/>
                <w:lang w:val="fr-CA"/>
              </w:rPr>
              <w:t xml:space="preserve">:  </w:t>
            </w:r>
            <w:hyperlink r:id="rId8" w:history="1">
              <w:r w:rsidR="00B92E04" w:rsidRPr="00D01996">
                <w:rPr>
                  <w:rStyle w:val="Hyperlink"/>
                  <w:rFonts w:ascii="Arial" w:hAnsi="Arial" w:cs="Arial"/>
                  <w:lang w:val="fr-CA"/>
                </w:rPr>
                <w:t>chantal.bourgoin@twinriverspaper.com</w:t>
              </w:r>
            </w:hyperlink>
          </w:p>
          <w:p w14:paraId="6482F7C6" w14:textId="77777777" w:rsidR="00DD6FA5" w:rsidRPr="00DD6FA5" w:rsidRDefault="00DD6FA5" w:rsidP="00DD6FA5">
            <w:pPr>
              <w:rPr>
                <w:rFonts w:ascii="Arial" w:hAnsi="Arial" w:cs="Arial"/>
                <w:sz w:val="12"/>
                <w:lang w:val="fr-CA"/>
              </w:rPr>
            </w:pPr>
          </w:p>
          <w:p w14:paraId="0F684438" w14:textId="77777777" w:rsidR="00DD6FA5" w:rsidRPr="00DD6FA5" w:rsidRDefault="00DD6FA5" w:rsidP="00DD6FA5">
            <w:pPr>
              <w:pStyle w:val="BodyTextIndent"/>
              <w:spacing w:before="60"/>
              <w:ind w:left="0" w:firstLine="0"/>
              <w:rPr>
                <w:rFonts w:ascii="Arial" w:hAnsi="Arial" w:cs="Arial"/>
                <w:sz w:val="20"/>
                <w:lang w:val="fr-CA"/>
              </w:rPr>
            </w:pPr>
            <w:r w:rsidRPr="00DD6FA5">
              <w:rPr>
                <w:rFonts w:ascii="Arial" w:hAnsi="Arial" w:cs="Arial"/>
                <w:sz w:val="20"/>
                <w:lang w:val="fr-CA"/>
              </w:rPr>
              <w:t>Nous remercions tous les candidats de leur intérêt pour le poste. Seules les personnes sélectionnées seront convoquées pour une entrevue.</w:t>
            </w:r>
          </w:p>
        </w:tc>
      </w:tr>
    </w:tbl>
    <w:p w14:paraId="6322DF85" w14:textId="77777777" w:rsidR="0095055F" w:rsidRPr="006B5796" w:rsidRDefault="0095055F" w:rsidP="00DD6FA5">
      <w:pPr>
        <w:ind w:right="-180"/>
        <w:rPr>
          <w:lang w:val="fr-CA"/>
        </w:rPr>
      </w:pPr>
    </w:p>
    <w:sectPr w:rsidR="0095055F" w:rsidRPr="006B5796" w:rsidSect="00DD6FA5">
      <w:headerReference w:type="default" r:id="rId9"/>
      <w:pgSz w:w="12240" w:h="15840" w:code="1"/>
      <w:pgMar w:top="230" w:right="576" w:bottom="270" w:left="576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6F02" w14:textId="77777777" w:rsidR="00DD32AB" w:rsidRDefault="00DD32AB">
      <w:r>
        <w:separator/>
      </w:r>
    </w:p>
  </w:endnote>
  <w:endnote w:type="continuationSeparator" w:id="0">
    <w:p w14:paraId="6A104B52" w14:textId="77777777" w:rsidR="00DD32AB" w:rsidRDefault="00DD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36E2" w14:textId="77777777" w:rsidR="00DD32AB" w:rsidRDefault="00DD32AB">
      <w:r>
        <w:separator/>
      </w:r>
    </w:p>
  </w:footnote>
  <w:footnote w:type="continuationSeparator" w:id="0">
    <w:p w14:paraId="14B13F04" w14:textId="77777777" w:rsidR="00DD32AB" w:rsidRDefault="00DD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6972" w14:textId="77777777" w:rsidR="000319E9" w:rsidRDefault="008A28B2" w:rsidP="003B6841">
    <w:pPr>
      <w:pStyle w:val="Header"/>
      <w:jc w:val="right"/>
    </w:pPr>
    <w:r>
      <w:rPr>
        <w:noProof/>
      </w:rPr>
      <mc:AlternateContent>
        <mc:Choice Requires="wpc">
          <w:drawing>
            <wp:inline distT="0" distB="0" distL="0" distR="0" wp14:anchorId="2CDDD500" wp14:editId="554139DD">
              <wp:extent cx="1471930" cy="640715"/>
              <wp:effectExtent l="0" t="0" r="0" b="0"/>
              <wp:docPr id="3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4749FF51" id="Canvas 3" o:spid="_x0000_s1026" editas="canvas" style="width:115.9pt;height:50.45pt;mso-position-horizontal-relative:char;mso-position-vertical-relative:line" coordsize="14719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6Y4JK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4719;height:640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A311B"/>
    <w:multiLevelType w:val="hybridMultilevel"/>
    <w:tmpl w:val="CAFA96E4"/>
    <w:lvl w:ilvl="0" w:tplc="ED021BB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BC742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D7438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8ACD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B4F6C5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20852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CA400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52EBC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5241A7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3719A3"/>
    <w:multiLevelType w:val="hybridMultilevel"/>
    <w:tmpl w:val="86248714"/>
    <w:lvl w:ilvl="0" w:tplc="6714D4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4E4E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CE85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16A1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6BE5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F3CE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86A8E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EE790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7AF75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E54541F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4" w15:restartNumberingAfterBreak="0">
    <w:nsid w:val="51501DBC"/>
    <w:multiLevelType w:val="singleLevel"/>
    <w:tmpl w:val="F7504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54A45A88"/>
    <w:multiLevelType w:val="hybridMultilevel"/>
    <w:tmpl w:val="DF5686BA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 w15:restartNumberingAfterBreak="0">
    <w:nsid w:val="625C3830"/>
    <w:multiLevelType w:val="singleLevel"/>
    <w:tmpl w:val="2594F4A2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  <w:b w:val="0"/>
        <w:i w:val="0"/>
        <w:sz w:val="28"/>
      </w:rPr>
    </w:lvl>
  </w:abstractNum>
  <w:abstractNum w:abstractNumId="7" w15:restartNumberingAfterBreak="0">
    <w:nsid w:val="65A547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D73A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6F210C84"/>
    <w:multiLevelType w:val="hybridMultilevel"/>
    <w:tmpl w:val="B880A548"/>
    <w:lvl w:ilvl="0" w:tplc="F7504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A62E4"/>
    <w:multiLevelType w:val="hybridMultilevel"/>
    <w:tmpl w:val="18A017C8"/>
    <w:lvl w:ilvl="0" w:tplc="F7504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23475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10427557">
    <w:abstractNumId w:val="6"/>
  </w:num>
  <w:num w:numId="3" w16cid:durableId="1424260351">
    <w:abstractNumId w:val="3"/>
  </w:num>
  <w:num w:numId="4" w16cid:durableId="2112847666">
    <w:abstractNumId w:val="7"/>
  </w:num>
  <w:num w:numId="5" w16cid:durableId="1751727878">
    <w:abstractNumId w:val="8"/>
  </w:num>
  <w:num w:numId="6" w16cid:durableId="726302714">
    <w:abstractNumId w:val="1"/>
  </w:num>
  <w:num w:numId="7" w16cid:durableId="832989766">
    <w:abstractNumId w:val="2"/>
  </w:num>
  <w:num w:numId="8" w16cid:durableId="718163688">
    <w:abstractNumId w:val="4"/>
  </w:num>
  <w:num w:numId="9" w16cid:durableId="629359734">
    <w:abstractNumId w:val="9"/>
  </w:num>
  <w:num w:numId="10" w16cid:durableId="1108769978">
    <w:abstractNumId w:val="10"/>
  </w:num>
  <w:num w:numId="11" w16cid:durableId="166358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41"/>
    <w:rsid w:val="000319E9"/>
    <w:rsid w:val="00080F6B"/>
    <w:rsid w:val="00102401"/>
    <w:rsid w:val="00160046"/>
    <w:rsid w:val="00181BA0"/>
    <w:rsid w:val="001A0B2B"/>
    <w:rsid w:val="001A1412"/>
    <w:rsid w:val="00207948"/>
    <w:rsid w:val="002159AF"/>
    <w:rsid w:val="00251902"/>
    <w:rsid w:val="002663B0"/>
    <w:rsid w:val="00301616"/>
    <w:rsid w:val="003506DF"/>
    <w:rsid w:val="003924CD"/>
    <w:rsid w:val="003B6841"/>
    <w:rsid w:val="003E1E4D"/>
    <w:rsid w:val="003E51AC"/>
    <w:rsid w:val="004323D0"/>
    <w:rsid w:val="00435CA6"/>
    <w:rsid w:val="004B72AA"/>
    <w:rsid w:val="004F0F32"/>
    <w:rsid w:val="004F2ABC"/>
    <w:rsid w:val="005016BC"/>
    <w:rsid w:val="005104AC"/>
    <w:rsid w:val="005459B3"/>
    <w:rsid w:val="00593C38"/>
    <w:rsid w:val="005B14E3"/>
    <w:rsid w:val="005F1E08"/>
    <w:rsid w:val="00606224"/>
    <w:rsid w:val="006923D5"/>
    <w:rsid w:val="006B1F70"/>
    <w:rsid w:val="006B5796"/>
    <w:rsid w:val="006B7213"/>
    <w:rsid w:val="006F1B16"/>
    <w:rsid w:val="006F477F"/>
    <w:rsid w:val="00710888"/>
    <w:rsid w:val="00747BF9"/>
    <w:rsid w:val="007609C4"/>
    <w:rsid w:val="00842CAD"/>
    <w:rsid w:val="008720FC"/>
    <w:rsid w:val="0088472A"/>
    <w:rsid w:val="008A28B2"/>
    <w:rsid w:val="008C08C4"/>
    <w:rsid w:val="008C4D8E"/>
    <w:rsid w:val="008F47C7"/>
    <w:rsid w:val="0095055F"/>
    <w:rsid w:val="009E23B7"/>
    <w:rsid w:val="009F17EC"/>
    <w:rsid w:val="009F23BE"/>
    <w:rsid w:val="00A15B65"/>
    <w:rsid w:val="00A960E3"/>
    <w:rsid w:val="00AB7163"/>
    <w:rsid w:val="00AD5524"/>
    <w:rsid w:val="00AE00B5"/>
    <w:rsid w:val="00AE6898"/>
    <w:rsid w:val="00AF0195"/>
    <w:rsid w:val="00B05D08"/>
    <w:rsid w:val="00B373ED"/>
    <w:rsid w:val="00B63523"/>
    <w:rsid w:val="00B63891"/>
    <w:rsid w:val="00B87E39"/>
    <w:rsid w:val="00B92E04"/>
    <w:rsid w:val="00BA46B0"/>
    <w:rsid w:val="00BB0129"/>
    <w:rsid w:val="00BB4057"/>
    <w:rsid w:val="00BC51D9"/>
    <w:rsid w:val="00BC5CA4"/>
    <w:rsid w:val="00C53C30"/>
    <w:rsid w:val="00C53D5B"/>
    <w:rsid w:val="00CF27E7"/>
    <w:rsid w:val="00D60C14"/>
    <w:rsid w:val="00D75862"/>
    <w:rsid w:val="00DA0555"/>
    <w:rsid w:val="00DD27F1"/>
    <w:rsid w:val="00DD32AB"/>
    <w:rsid w:val="00DD6FA5"/>
    <w:rsid w:val="00DE1BD9"/>
    <w:rsid w:val="00DF4CDF"/>
    <w:rsid w:val="00E01548"/>
    <w:rsid w:val="00E30561"/>
    <w:rsid w:val="00E329AA"/>
    <w:rsid w:val="00E352A2"/>
    <w:rsid w:val="00E36793"/>
    <w:rsid w:val="00E50C4A"/>
    <w:rsid w:val="00EE7AAD"/>
    <w:rsid w:val="00EF1142"/>
    <w:rsid w:val="00EF75E2"/>
    <w:rsid w:val="00F01977"/>
    <w:rsid w:val="00F75DFE"/>
    <w:rsid w:val="00FA30B3"/>
    <w:rsid w:val="00FB51AB"/>
    <w:rsid w:val="00FC37AE"/>
    <w:rsid w:val="00FD42C0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21A1A"/>
  <w15:docId w15:val="{BD2E019F-14A3-49CD-B836-2B2BAA13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B16"/>
  </w:style>
  <w:style w:type="paragraph" w:styleId="Heading1">
    <w:name w:val="heading 1"/>
    <w:basedOn w:val="Normal"/>
    <w:next w:val="Normal"/>
    <w:qFormat/>
    <w:rsid w:val="006F1B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F1B16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3">
    <w:name w:val="Body Text 3"/>
    <w:basedOn w:val="Normal"/>
    <w:rsid w:val="006F1B16"/>
    <w:pPr>
      <w:jc w:val="both"/>
    </w:pPr>
    <w:rPr>
      <w:color w:val="000000"/>
      <w:sz w:val="23"/>
    </w:rPr>
  </w:style>
  <w:style w:type="paragraph" w:styleId="BodyText2">
    <w:name w:val="Body Text 2"/>
    <w:basedOn w:val="Normal"/>
    <w:rsid w:val="006F1B16"/>
    <w:pPr>
      <w:ind w:right="-180"/>
      <w:jc w:val="both"/>
    </w:pPr>
    <w:rPr>
      <w:sz w:val="22"/>
    </w:rPr>
  </w:style>
  <w:style w:type="character" w:styleId="Hyperlink">
    <w:name w:val="Hyperlink"/>
    <w:rsid w:val="006F1B16"/>
    <w:rPr>
      <w:color w:val="0000FF"/>
      <w:u w:val="single"/>
    </w:rPr>
  </w:style>
  <w:style w:type="paragraph" w:styleId="BodyTextIndent2">
    <w:name w:val="Body Text Indent 2"/>
    <w:basedOn w:val="Normal"/>
    <w:rsid w:val="006F1B16"/>
    <w:pPr>
      <w:ind w:left="2520" w:hanging="360"/>
    </w:pPr>
    <w:rPr>
      <w:sz w:val="24"/>
      <w:szCs w:val="24"/>
    </w:rPr>
  </w:style>
  <w:style w:type="paragraph" w:styleId="BodyTextIndent">
    <w:name w:val="Body Text Indent"/>
    <w:basedOn w:val="Normal"/>
    <w:rsid w:val="006F1B16"/>
    <w:pPr>
      <w:ind w:left="810" w:hanging="810"/>
    </w:pPr>
    <w:rPr>
      <w:sz w:val="24"/>
    </w:rPr>
  </w:style>
  <w:style w:type="paragraph" w:styleId="Header">
    <w:name w:val="header"/>
    <w:basedOn w:val="Normal"/>
    <w:rsid w:val="003B6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841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AD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bourgoin@twinriverspap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Papers Inc.</Company>
  <LinksUpToDate>false</LinksUpToDate>
  <CharactersWithSpaces>2392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mailto:connie.mcmahon@twinriverspaper.com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Roy</dc:creator>
  <cp:lastModifiedBy>Schoenebeck, Rebecca</cp:lastModifiedBy>
  <cp:revision>2</cp:revision>
  <cp:lastPrinted>2023-03-23T18:29:00Z</cp:lastPrinted>
  <dcterms:created xsi:type="dcterms:W3CDTF">2023-03-23T21:32:00Z</dcterms:created>
  <dcterms:modified xsi:type="dcterms:W3CDTF">2023-03-23T21:32:00Z</dcterms:modified>
</cp:coreProperties>
</file>