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53F3F" w14:textId="77777777" w:rsidR="009A0A41" w:rsidRDefault="009A0A41" w:rsidP="00064B4A">
      <w:pPr>
        <w:spacing w:before="120"/>
        <w:jc w:val="center"/>
      </w:pPr>
      <w:bookmarkStart w:id="0" w:name="_Hlk120804585"/>
      <w:bookmarkEnd w:id="0"/>
    </w:p>
    <w:p w14:paraId="18380B56" w14:textId="50662578" w:rsidR="00C933BD" w:rsidRDefault="00751E8C" w:rsidP="00064B4A">
      <w:pPr>
        <w:spacing w:before="120"/>
        <w:jc w:val="center"/>
      </w:pPr>
      <w:r>
        <w:rPr>
          <w:noProof/>
        </w:rPr>
        <w:drawing>
          <wp:inline distT="0" distB="0" distL="0" distR="0" wp14:anchorId="7D17F177" wp14:editId="0DB769E5">
            <wp:extent cx="1943100" cy="781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17A59A" w14:textId="77777777" w:rsidR="009A0A41" w:rsidRDefault="009A0A41" w:rsidP="00064B4A">
      <w:pPr>
        <w:spacing w:before="120"/>
        <w:jc w:val="both"/>
        <w:rPr>
          <w:rFonts w:ascii="Ebrima" w:hAnsi="Ebrima" w:cs="Calibri"/>
          <w:color w:val="000000"/>
          <w:spacing w:val="-3"/>
          <w:sz w:val="22"/>
          <w:szCs w:val="22"/>
        </w:rPr>
      </w:pPr>
    </w:p>
    <w:p w14:paraId="30C8E6C9" w14:textId="4AD4C2E5" w:rsidR="00751E8C" w:rsidRDefault="00064B4A" w:rsidP="00C83651">
      <w:pPr>
        <w:rPr>
          <w:rFonts w:ascii="Calibri" w:hAnsi="Calibri" w:cs="Calibri"/>
          <w:color w:val="000000"/>
          <w:spacing w:val="-3"/>
          <w:sz w:val="22"/>
          <w:szCs w:val="22"/>
        </w:rPr>
      </w:pPr>
      <w:r w:rsidRPr="00071E2A">
        <w:rPr>
          <w:rFonts w:ascii="Calibri" w:hAnsi="Calibri" w:cs="Calibri"/>
          <w:sz w:val="22"/>
          <w:szCs w:val="22"/>
        </w:rPr>
        <w:t xml:space="preserve">Twin Rivers Paper Company is a leader in the production of specialty papers.  We are pleased to announce that our </w:t>
      </w:r>
      <w:r w:rsidR="0041478B">
        <w:rPr>
          <w:rFonts w:ascii="Calibri" w:hAnsi="Calibri" w:cs="Calibri"/>
          <w:sz w:val="22"/>
          <w:szCs w:val="22"/>
        </w:rPr>
        <w:t>New York</w:t>
      </w:r>
      <w:r w:rsidRPr="00071E2A">
        <w:rPr>
          <w:rFonts w:ascii="Calibri" w:hAnsi="Calibri" w:cs="Calibri"/>
          <w:sz w:val="22"/>
          <w:szCs w:val="22"/>
        </w:rPr>
        <w:t xml:space="preserve"> Operation is seeking </w:t>
      </w:r>
      <w:r w:rsidR="006A455C" w:rsidRPr="00071E2A">
        <w:rPr>
          <w:rFonts w:ascii="Calibri" w:hAnsi="Calibri" w:cs="Calibri"/>
          <w:sz w:val="22"/>
          <w:szCs w:val="22"/>
        </w:rPr>
        <w:t xml:space="preserve">a </w:t>
      </w:r>
      <w:r w:rsidRPr="00071E2A">
        <w:rPr>
          <w:rFonts w:ascii="Calibri" w:hAnsi="Calibri" w:cs="Calibri"/>
          <w:sz w:val="22"/>
          <w:szCs w:val="22"/>
        </w:rPr>
        <w:t xml:space="preserve">committed individual </w:t>
      </w:r>
      <w:r w:rsidR="00751E8C">
        <w:rPr>
          <w:rFonts w:ascii="Calibri" w:hAnsi="Calibri" w:cs="Calibri"/>
          <w:sz w:val="22"/>
          <w:szCs w:val="22"/>
        </w:rPr>
        <w:t xml:space="preserve">to join </w:t>
      </w:r>
      <w:r w:rsidR="00751E8C">
        <w:rPr>
          <w:rFonts w:ascii="Calibri" w:hAnsi="Calibri" w:cs="Calibri"/>
          <w:color w:val="000000"/>
          <w:spacing w:val="-3"/>
          <w:sz w:val="22"/>
          <w:szCs w:val="22"/>
        </w:rPr>
        <w:t>our team and grow their career as a full-time</w:t>
      </w:r>
      <w:r w:rsidR="00C825BA">
        <w:rPr>
          <w:rFonts w:ascii="Calibri" w:hAnsi="Calibri" w:cs="Calibri"/>
          <w:color w:val="000000"/>
          <w:spacing w:val="-3"/>
          <w:sz w:val="22"/>
          <w:szCs w:val="22"/>
        </w:rPr>
        <w:t>:</w:t>
      </w:r>
    </w:p>
    <w:p w14:paraId="002E3340" w14:textId="77777777" w:rsidR="00751E8C" w:rsidRDefault="00751E8C" w:rsidP="00C83651">
      <w:pPr>
        <w:rPr>
          <w:rFonts w:ascii="Calibri" w:hAnsi="Calibri" w:cs="Calibri"/>
          <w:b/>
          <w:caps/>
          <w:color w:val="000000"/>
          <w:spacing w:val="-3"/>
          <w:sz w:val="22"/>
          <w:szCs w:val="22"/>
        </w:rPr>
      </w:pPr>
    </w:p>
    <w:sdt>
      <w:sdtPr>
        <w:rPr>
          <w:rFonts w:ascii="Calibri" w:hAnsi="Calibri" w:cs="Calibri"/>
          <w:b/>
          <w:caps/>
          <w:color w:val="000000"/>
          <w:spacing w:val="-3"/>
          <w:sz w:val="40"/>
          <w:szCs w:val="40"/>
        </w:rPr>
        <w:id w:val="-3051851"/>
        <w:placeholder>
          <w:docPart w:val="DefaultPlaceholder_-1854013440"/>
        </w:placeholder>
        <w:text/>
      </w:sdtPr>
      <w:sdtEndPr/>
      <w:sdtContent>
        <w:p w14:paraId="5B38EA19" w14:textId="4C86DF14" w:rsidR="00064B4A" w:rsidRPr="00751E8C" w:rsidRDefault="003338AB" w:rsidP="00751E8C">
          <w:pPr>
            <w:jc w:val="center"/>
            <w:rPr>
              <w:rFonts w:ascii="Calibri" w:hAnsi="Calibri" w:cs="Calibri"/>
              <w:color w:val="000000"/>
              <w:spacing w:val="-3"/>
              <w:sz w:val="40"/>
              <w:szCs w:val="40"/>
            </w:rPr>
          </w:pPr>
          <w:r>
            <w:rPr>
              <w:rFonts w:ascii="Calibri" w:hAnsi="Calibri" w:cs="Calibri"/>
              <w:b/>
              <w:caps/>
              <w:color w:val="000000"/>
              <w:spacing w:val="-3"/>
              <w:sz w:val="40"/>
              <w:szCs w:val="40"/>
            </w:rPr>
            <w:t>Quality Specialist</w:t>
          </w:r>
        </w:p>
      </w:sdtContent>
    </w:sdt>
    <w:p w14:paraId="3179A32A" w14:textId="77777777" w:rsidR="0083050A" w:rsidRPr="00071E2A" w:rsidRDefault="0083050A" w:rsidP="00C83651">
      <w:pPr>
        <w:rPr>
          <w:rFonts w:ascii="Calibri" w:hAnsi="Calibri" w:cs="Calibri"/>
          <w:color w:val="000000"/>
          <w:spacing w:val="-3"/>
          <w:sz w:val="22"/>
          <w:szCs w:val="22"/>
        </w:rPr>
      </w:pPr>
    </w:p>
    <w:p w14:paraId="6ABC9F3B" w14:textId="17761745" w:rsidR="00751E8C" w:rsidRDefault="00751E8C" w:rsidP="00751E8C">
      <w:pPr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 xml:space="preserve">Reporting to the </w:t>
      </w:r>
      <w:sdt>
        <w:sdtPr>
          <w:rPr>
            <w:rFonts w:ascii="Calibri" w:hAnsi="Calibri" w:cs="Calibri"/>
            <w:b/>
            <w:color w:val="000000"/>
            <w:sz w:val="22"/>
            <w:szCs w:val="22"/>
          </w:rPr>
          <w:id w:val="-1078136048"/>
          <w:placeholder>
            <w:docPart w:val="DefaultPlaceholder_-1854013440"/>
          </w:placeholder>
          <w:text/>
        </w:sdtPr>
        <w:sdtEndPr/>
        <w:sdtContent>
          <w:r w:rsidR="00C745A2">
            <w:rPr>
              <w:rFonts w:ascii="Calibri" w:hAnsi="Calibri" w:cs="Calibri"/>
              <w:b/>
              <w:color w:val="000000"/>
              <w:sz w:val="22"/>
              <w:szCs w:val="22"/>
            </w:rPr>
            <w:t>Director of Product Development</w:t>
          </w:r>
        </w:sdtContent>
      </w:sdt>
      <w:r>
        <w:rPr>
          <w:rFonts w:ascii="Calibri" w:hAnsi="Calibri" w:cs="Calibri"/>
          <w:b/>
          <w:color w:val="000000"/>
          <w:sz w:val="22"/>
          <w:szCs w:val="22"/>
        </w:rPr>
        <w:t xml:space="preserve">, the </w:t>
      </w:r>
      <w:sdt>
        <w:sdtPr>
          <w:rPr>
            <w:rFonts w:ascii="Calibri" w:hAnsi="Calibri" w:cs="Calibri"/>
            <w:b/>
            <w:color w:val="000000"/>
            <w:sz w:val="22"/>
            <w:szCs w:val="22"/>
          </w:rPr>
          <w:id w:val="1334562864"/>
          <w:placeholder>
            <w:docPart w:val="DefaultPlaceholder_-1854013440"/>
          </w:placeholder>
          <w:text/>
        </w:sdtPr>
        <w:sdtEndPr/>
        <w:sdtContent>
          <w:r w:rsidR="00C745A2">
            <w:rPr>
              <w:rFonts w:ascii="Calibri" w:hAnsi="Calibri" w:cs="Calibri"/>
              <w:b/>
              <w:color w:val="000000"/>
              <w:sz w:val="22"/>
              <w:szCs w:val="22"/>
            </w:rPr>
            <w:t>Quality Specialist</w:t>
          </w:r>
        </w:sdtContent>
      </w:sdt>
      <w:r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r w:rsidR="0087105A">
        <w:rPr>
          <w:rFonts w:ascii="Calibri" w:hAnsi="Calibri" w:cs="Calibri"/>
          <w:b/>
          <w:color w:val="000000"/>
          <w:sz w:val="22"/>
          <w:szCs w:val="22"/>
        </w:rPr>
        <w:t>will:</w:t>
      </w:r>
    </w:p>
    <w:p w14:paraId="3CF03285" w14:textId="77777777" w:rsidR="00C745A2" w:rsidRDefault="00C745A2" w:rsidP="00751E8C">
      <w:pPr>
        <w:rPr>
          <w:rFonts w:ascii="Calibri" w:hAnsi="Calibri" w:cs="Calibri"/>
          <w:bCs/>
          <w:color w:val="000000"/>
          <w:sz w:val="22"/>
          <w:szCs w:val="22"/>
        </w:rPr>
      </w:pPr>
      <w:r w:rsidRPr="00C745A2">
        <w:rPr>
          <w:rFonts w:ascii="Calibri" w:hAnsi="Calibri" w:cs="Calibri"/>
          <w:bCs/>
          <w:color w:val="000000"/>
          <w:sz w:val="22"/>
          <w:szCs w:val="22"/>
        </w:rPr>
        <w:t xml:space="preserve">Support the quality department to ensure work is accomplished in an effective and timely manner.  Participate in audits, </w:t>
      </w:r>
      <w:proofErr w:type="gramStart"/>
      <w:r w:rsidRPr="00C745A2">
        <w:rPr>
          <w:rFonts w:ascii="Calibri" w:hAnsi="Calibri" w:cs="Calibri"/>
          <w:bCs/>
          <w:color w:val="000000"/>
          <w:sz w:val="22"/>
          <w:szCs w:val="22"/>
        </w:rPr>
        <w:t>surveys</w:t>
      </w:r>
      <w:proofErr w:type="gramEnd"/>
      <w:r w:rsidRPr="00C745A2">
        <w:rPr>
          <w:rFonts w:ascii="Calibri" w:hAnsi="Calibri" w:cs="Calibri"/>
          <w:bCs/>
          <w:color w:val="000000"/>
          <w:sz w:val="22"/>
          <w:szCs w:val="22"/>
        </w:rPr>
        <w:t xml:space="preserve"> and analysis of data to prepare required reports.  Contribute to employee training and certification.    Communicate to plant, management, </w:t>
      </w:r>
      <w:proofErr w:type="gramStart"/>
      <w:r w:rsidRPr="00C745A2">
        <w:rPr>
          <w:rFonts w:ascii="Calibri" w:hAnsi="Calibri" w:cs="Calibri"/>
          <w:bCs/>
          <w:color w:val="000000"/>
          <w:sz w:val="22"/>
          <w:szCs w:val="22"/>
        </w:rPr>
        <w:t>customers</w:t>
      </w:r>
      <w:proofErr w:type="gramEnd"/>
      <w:r w:rsidRPr="00C745A2">
        <w:rPr>
          <w:rFonts w:ascii="Calibri" w:hAnsi="Calibri" w:cs="Calibri"/>
          <w:bCs/>
          <w:color w:val="000000"/>
          <w:sz w:val="22"/>
          <w:szCs w:val="22"/>
        </w:rPr>
        <w:t xml:space="preserve"> and suppliers.   Generate and maintain documents in support of ISO 9001-2015 and the Food Safety Program. </w:t>
      </w:r>
    </w:p>
    <w:p w14:paraId="344F5416" w14:textId="77777777" w:rsidR="00C745A2" w:rsidRDefault="00C745A2" w:rsidP="00751E8C">
      <w:pPr>
        <w:rPr>
          <w:rFonts w:ascii="Calibri" w:hAnsi="Calibri" w:cs="Calibri"/>
          <w:bCs/>
          <w:color w:val="000000"/>
          <w:sz w:val="22"/>
          <w:szCs w:val="22"/>
        </w:rPr>
      </w:pPr>
    </w:p>
    <w:p w14:paraId="28675EA7" w14:textId="7F567EE7" w:rsidR="00C745A2" w:rsidRPr="00C745A2" w:rsidRDefault="00C745A2" w:rsidP="00751E8C">
      <w:pPr>
        <w:rPr>
          <w:rFonts w:ascii="Calibri" w:hAnsi="Calibri" w:cs="Calibri"/>
          <w:b/>
          <w:color w:val="000000"/>
          <w:sz w:val="22"/>
          <w:szCs w:val="22"/>
        </w:rPr>
      </w:pPr>
      <w:r w:rsidRPr="00C745A2">
        <w:rPr>
          <w:rFonts w:ascii="Calibri" w:hAnsi="Calibri" w:cs="Calibri"/>
          <w:b/>
          <w:color w:val="000000"/>
          <w:sz w:val="22"/>
          <w:szCs w:val="22"/>
        </w:rPr>
        <w:t>Responsibilities will include:</w:t>
      </w:r>
      <w:r w:rsidRPr="00C745A2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</w:p>
    <w:p w14:paraId="0E0FDF1D" w14:textId="77777777" w:rsidR="00C745A2" w:rsidRPr="00C745A2" w:rsidRDefault="00C745A2" w:rsidP="00C745A2">
      <w:pPr>
        <w:numPr>
          <w:ilvl w:val="0"/>
          <w:numId w:val="18"/>
        </w:numPr>
        <w:rPr>
          <w:rFonts w:asciiTheme="minorHAnsi" w:eastAsia="Calibri" w:hAnsiTheme="minorHAnsi" w:cstheme="minorHAnsi"/>
          <w:sz w:val="22"/>
          <w:szCs w:val="22"/>
        </w:rPr>
      </w:pPr>
      <w:r w:rsidRPr="00C745A2">
        <w:rPr>
          <w:rFonts w:asciiTheme="minorHAnsi" w:eastAsia="Calibri" w:hAnsiTheme="minorHAnsi" w:cstheme="minorHAnsi"/>
          <w:sz w:val="22"/>
          <w:szCs w:val="22"/>
        </w:rPr>
        <w:t xml:space="preserve">Maintain raw material compliance data base and provide compliance records to plants, product development and purchasing </w:t>
      </w:r>
    </w:p>
    <w:p w14:paraId="11EF263E" w14:textId="77777777" w:rsidR="00C745A2" w:rsidRPr="00C745A2" w:rsidRDefault="00C745A2" w:rsidP="00C745A2">
      <w:pPr>
        <w:numPr>
          <w:ilvl w:val="0"/>
          <w:numId w:val="18"/>
        </w:numPr>
        <w:rPr>
          <w:rFonts w:asciiTheme="minorHAnsi" w:eastAsia="Calibri" w:hAnsiTheme="minorHAnsi" w:cstheme="minorHAnsi"/>
          <w:sz w:val="22"/>
          <w:szCs w:val="22"/>
        </w:rPr>
      </w:pPr>
      <w:r w:rsidRPr="00C745A2">
        <w:rPr>
          <w:rFonts w:asciiTheme="minorHAnsi" w:eastAsia="Calibri" w:hAnsiTheme="minorHAnsi" w:cstheme="minorHAnsi"/>
          <w:sz w:val="22"/>
          <w:szCs w:val="22"/>
        </w:rPr>
        <w:t>Track Certificate of Analysis performance data related to raw materials</w:t>
      </w:r>
    </w:p>
    <w:p w14:paraId="1E9ACFAC" w14:textId="77777777" w:rsidR="00C745A2" w:rsidRPr="00C745A2" w:rsidRDefault="00C745A2" w:rsidP="00C745A2">
      <w:pPr>
        <w:numPr>
          <w:ilvl w:val="0"/>
          <w:numId w:val="18"/>
        </w:numPr>
        <w:rPr>
          <w:rFonts w:asciiTheme="minorHAnsi" w:eastAsia="Calibri" w:hAnsiTheme="minorHAnsi" w:cstheme="minorHAnsi"/>
          <w:sz w:val="22"/>
          <w:szCs w:val="22"/>
        </w:rPr>
      </w:pPr>
      <w:r w:rsidRPr="00C745A2">
        <w:rPr>
          <w:rFonts w:asciiTheme="minorHAnsi" w:eastAsia="Calibri" w:hAnsiTheme="minorHAnsi" w:cstheme="minorHAnsi"/>
          <w:sz w:val="22"/>
          <w:szCs w:val="22"/>
        </w:rPr>
        <w:t>Support ISO 9001-2015 corporate efforts including maintenance of audit plans and schedules, SOP reviews and document updates.</w:t>
      </w:r>
    </w:p>
    <w:p w14:paraId="341DC756" w14:textId="77777777" w:rsidR="00C745A2" w:rsidRPr="00C745A2" w:rsidRDefault="00C745A2" w:rsidP="00C745A2">
      <w:pPr>
        <w:numPr>
          <w:ilvl w:val="0"/>
          <w:numId w:val="18"/>
        </w:numPr>
        <w:rPr>
          <w:rFonts w:asciiTheme="minorHAnsi" w:eastAsia="Calibri" w:hAnsiTheme="minorHAnsi" w:cstheme="minorHAnsi"/>
          <w:sz w:val="22"/>
          <w:szCs w:val="22"/>
        </w:rPr>
      </w:pPr>
      <w:r w:rsidRPr="00C745A2">
        <w:rPr>
          <w:rFonts w:asciiTheme="minorHAnsi" w:eastAsia="Calibri" w:hAnsiTheme="minorHAnsi" w:cstheme="minorHAnsi"/>
          <w:sz w:val="22"/>
          <w:szCs w:val="22"/>
        </w:rPr>
        <w:t>Create requisitions, process paperwork related to Vendors, follow-up on open purchase orders and verify invoices to PO.</w:t>
      </w:r>
    </w:p>
    <w:p w14:paraId="7574FD83" w14:textId="77777777" w:rsidR="00C745A2" w:rsidRPr="00C745A2" w:rsidRDefault="00C745A2" w:rsidP="00C745A2">
      <w:pPr>
        <w:numPr>
          <w:ilvl w:val="0"/>
          <w:numId w:val="18"/>
        </w:numPr>
        <w:rPr>
          <w:rFonts w:asciiTheme="minorHAnsi" w:eastAsia="Calibri" w:hAnsiTheme="minorHAnsi" w:cstheme="minorHAnsi"/>
          <w:sz w:val="22"/>
          <w:szCs w:val="22"/>
        </w:rPr>
      </w:pPr>
      <w:r w:rsidRPr="00C745A2">
        <w:rPr>
          <w:rFonts w:asciiTheme="minorHAnsi" w:eastAsia="Calibri" w:hAnsiTheme="minorHAnsi" w:cstheme="minorHAnsi"/>
          <w:sz w:val="22"/>
          <w:szCs w:val="22"/>
        </w:rPr>
        <w:t>Receive and track complaint feedback-credit paperwork and process through the required approval process.</w:t>
      </w:r>
    </w:p>
    <w:p w14:paraId="242E918A" w14:textId="77777777" w:rsidR="00C745A2" w:rsidRPr="00C745A2" w:rsidRDefault="00C745A2" w:rsidP="00C745A2">
      <w:pPr>
        <w:numPr>
          <w:ilvl w:val="0"/>
          <w:numId w:val="18"/>
        </w:numPr>
        <w:rPr>
          <w:rFonts w:asciiTheme="minorHAnsi" w:eastAsia="Calibri" w:hAnsiTheme="minorHAnsi" w:cstheme="minorHAnsi"/>
          <w:sz w:val="22"/>
          <w:szCs w:val="22"/>
        </w:rPr>
      </w:pPr>
      <w:r w:rsidRPr="00C745A2">
        <w:rPr>
          <w:rFonts w:asciiTheme="minorHAnsi" w:eastAsia="Calibri" w:hAnsiTheme="minorHAnsi" w:cstheme="minorHAnsi"/>
          <w:sz w:val="22"/>
          <w:szCs w:val="22"/>
        </w:rPr>
        <w:t xml:space="preserve">Track QA budget spending information.   </w:t>
      </w:r>
    </w:p>
    <w:p w14:paraId="299213DB" w14:textId="77777777" w:rsidR="00C745A2" w:rsidRPr="00C745A2" w:rsidRDefault="00C745A2" w:rsidP="00C745A2">
      <w:pPr>
        <w:numPr>
          <w:ilvl w:val="0"/>
          <w:numId w:val="18"/>
        </w:numPr>
        <w:rPr>
          <w:rFonts w:asciiTheme="minorHAnsi" w:eastAsia="Calibri" w:hAnsiTheme="minorHAnsi" w:cstheme="minorHAnsi"/>
          <w:sz w:val="22"/>
          <w:szCs w:val="22"/>
        </w:rPr>
      </w:pPr>
      <w:r w:rsidRPr="00C745A2">
        <w:rPr>
          <w:rFonts w:asciiTheme="minorHAnsi" w:eastAsia="Calibri" w:hAnsiTheme="minorHAnsi" w:cstheme="minorHAnsi"/>
          <w:sz w:val="22"/>
          <w:szCs w:val="22"/>
        </w:rPr>
        <w:t>Create management reports for QA and related departments</w:t>
      </w:r>
    </w:p>
    <w:p w14:paraId="64107F4A" w14:textId="77777777" w:rsidR="00C745A2" w:rsidRPr="00C745A2" w:rsidRDefault="00C745A2" w:rsidP="00C745A2">
      <w:pPr>
        <w:numPr>
          <w:ilvl w:val="0"/>
          <w:numId w:val="18"/>
        </w:numPr>
        <w:rPr>
          <w:rFonts w:asciiTheme="minorHAnsi" w:eastAsia="Calibri" w:hAnsiTheme="minorHAnsi" w:cstheme="minorHAnsi"/>
          <w:sz w:val="22"/>
          <w:szCs w:val="22"/>
        </w:rPr>
      </w:pPr>
      <w:r w:rsidRPr="00C745A2">
        <w:rPr>
          <w:rFonts w:asciiTheme="minorHAnsi" w:eastAsia="Calibri" w:hAnsiTheme="minorHAnsi" w:cstheme="minorHAnsi"/>
          <w:sz w:val="22"/>
          <w:szCs w:val="22"/>
        </w:rPr>
        <w:t xml:space="preserve">Compile data for reports, </w:t>
      </w:r>
      <w:proofErr w:type="gramStart"/>
      <w:r w:rsidRPr="00C745A2">
        <w:rPr>
          <w:rFonts w:asciiTheme="minorHAnsi" w:eastAsia="Calibri" w:hAnsiTheme="minorHAnsi" w:cstheme="minorHAnsi"/>
          <w:sz w:val="22"/>
          <w:szCs w:val="22"/>
        </w:rPr>
        <w:t>enter into</w:t>
      </w:r>
      <w:proofErr w:type="gramEnd"/>
      <w:r w:rsidRPr="00C745A2">
        <w:rPr>
          <w:rFonts w:asciiTheme="minorHAnsi" w:eastAsia="Calibri" w:hAnsiTheme="minorHAnsi" w:cstheme="minorHAnsi"/>
          <w:sz w:val="22"/>
          <w:szCs w:val="22"/>
        </w:rPr>
        <w:t xml:space="preserve"> excel spreadsheet and perform required calculations</w:t>
      </w:r>
    </w:p>
    <w:p w14:paraId="67F025B4" w14:textId="77777777" w:rsidR="00C745A2" w:rsidRPr="00C745A2" w:rsidRDefault="00C745A2" w:rsidP="00C745A2">
      <w:pPr>
        <w:numPr>
          <w:ilvl w:val="0"/>
          <w:numId w:val="18"/>
        </w:numPr>
        <w:rPr>
          <w:rFonts w:asciiTheme="minorHAnsi" w:eastAsia="Calibri" w:hAnsiTheme="minorHAnsi" w:cstheme="minorHAnsi"/>
          <w:sz w:val="22"/>
          <w:szCs w:val="22"/>
        </w:rPr>
      </w:pPr>
      <w:r w:rsidRPr="00C745A2">
        <w:rPr>
          <w:rFonts w:asciiTheme="minorHAnsi" w:eastAsia="Calibri" w:hAnsiTheme="minorHAnsi" w:cstheme="minorHAnsi"/>
          <w:sz w:val="22"/>
          <w:szCs w:val="22"/>
        </w:rPr>
        <w:t>Resolve issues that may occur while performing responsibilities</w:t>
      </w:r>
    </w:p>
    <w:p w14:paraId="02E352D8" w14:textId="77777777" w:rsidR="00C745A2" w:rsidRPr="00C745A2" w:rsidRDefault="00C745A2" w:rsidP="00C745A2">
      <w:pPr>
        <w:numPr>
          <w:ilvl w:val="0"/>
          <w:numId w:val="18"/>
        </w:numPr>
        <w:rPr>
          <w:rFonts w:asciiTheme="minorHAnsi" w:eastAsia="Calibri" w:hAnsiTheme="minorHAnsi" w:cstheme="minorHAnsi"/>
          <w:sz w:val="22"/>
          <w:szCs w:val="22"/>
        </w:rPr>
      </w:pPr>
      <w:r w:rsidRPr="00C745A2">
        <w:rPr>
          <w:rFonts w:asciiTheme="minorHAnsi" w:eastAsia="Calibri" w:hAnsiTheme="minorHAnsi" w:cstheme="minorHAnsi"/>
          <w:sz w:val="22"/>
          <w:szCs w:val="22"/>
        </w:rPr>
        <w:t>Maintain quality records system</w:t>
      </w:r>
    </w:p>
    <w:p w14:paraId="65EDE3E3" w14:textId="77777777" w:rsidR="00C745A2" w:rsidRPr="00C745A2" w:rsidRDefault="00C745A2" w:rsidP="00C745A2">
      <w:pPr>
        <w:numPr>
          <w:ilvl w:val="0"/>
          <w:numId w:val="18"/>
        </w:numPr>
        <w:rPr>
          <w:rFonts w:asciiTheme="minorHAnsi" w:eastAsia="Calibri" w:hAnsiTheme="minorHAnsi" w:cstheme="minorHAnsi"/>
          <w:sz w:val="22"/>
          <w:szCs w:val="22"/>
        </w:rPr>
      </w:pPr>
      <w:r w:rsidRPr="00C745A2">
        <w:rPr>
          <w:rFonts w:asciiTheme="minorHAnsi" w:eastAsia="Calibri" w:hAnsiTheme="minorHAnsi" w:cstheme="minorHAnsi"/>
          <w:sz w:val="22"/>
          <w:szCs w:val="22"/>
        </w:rPr>
        <w:t>Set-up ISO training schedules, prepare and distribute training documents, maintain training records</w:t>
      </w:r>
    </w:p>
    <w:p w14:paraId="724C56E1" w14:textId="77777777" w:rsidR="00C745A2" w:rsidRPr="00C745A2" w:rsidRDefault="00C745A2" w:rsidP="00C745A2">
      <w:pPr>
        <w:numPr>
          <w:ilvl w:val="0"/>
          <w:numId w:val="18"/>
        </w:numPr>
        <w:rPr>
          <w:rFonts w:asciiTheme="minorHAnsi" w:eastAsia="Calibri" w:hAnsiTheme="minorHAnsi" w:cstheme="minorHAnsi"/>
          <w:sz w:val="22"/>
          <w:szCs w:val="22"/>
        </w:rPr>
      </w:pPr>
      <w:r w:rsidRPr="00C745A2">
        <w:rPr>
          <w:rFonts w:asciiTheme="minorHAnsi" w:eastAsia="Calibri" w:hAnsiTheme="minorHAnsi" w:cstheme="minorHAnsi"/>
          <w:sz w:val="22"/>
          <w:szCs w:val="22"/>
        </w:rPr>
        <w:t>Perform all duties to a high degree of accuracy and detail.</w:t>
      </w:r>
    </w:p>
    <w:p w14:paraId="75ADD74B" w14:textId="77777777" w:rsidR="00C745A2" w:rsidRPr="00C745A2" w:rsidRDefault="00C745A2" w:rsidP="00C745A2">
      <w:pPr>
        <w:numPr>
          <w:ilvl w:val="0"/>
          <w:numId w:val="18"/>
        </w:numPr>
        <w:rPr>
          <w:rFonts w:asciiTheme="minorHAnsi" w:eastAsia="Calibri" w:hAnsiTheme="minorHAnsi" w:cstheme="minorHAnsi"/>
          <w:i/>
          <w:sz w:val="22"/>
          <w:szCs w:val="22"/>
        </w:rPr>
      </w:pPr>
      <w:r w:rsidRPr="00C745A2">
        <w:rPr>
          <w:rFonts w:asciiTheme="minorHAnsi" w:eastAsia="Calibri" w:hAnsiTheme="minorHAnsi" w:cstheme="minorHAnsi"/>
          <w:sz w:val="22"/>
          <w:szCs w:val="22"/>
        </w:rPr>
        <w:t>Develop executive summaries for complaints and credit request</w:t>
      </w:r>
    </w:p>
    <w:p w14:paraId="29294545" w14:textId="77777777" w:rsidR="00C745A2" w:rsidRPr="00C745A2" w:rsidRDefault="00C745A2" w:rsidP="00C745A2">
      <w:pPr>
        <w:numPr>
          <w:ilvl w:val="0"/>
          <w:numId w:val="18"/>
        </w:numPr>
        <w:rPr>
          <w:rFonts w:asciiTheme="minorHAnsi" w:eastAsia="Calibri" w:hAnsiTheme="minorHAnsi" w:cstheme="minorHAnsi"/>
          <w:sz w:val="22"/>
          <w:szCs w:val="22"/>
        </w:rPr>
      </w:pPr>
      <w:r w:rsidRPr="00C745A2">
        <w:rPr>
          <w:rFonts w:asciiTheme="minorHAnsi" w:eastAsia="Calibri" w:hAnsiTheme="minorHAnsi" w:cstheme="minorHAnsi"/>
          <w:sz w:val="22"/>
          <w:szCs w:val="22"/>
        </w:rPr>
        <w:t>Observe and follow plant rules for safety and Food Safety</w:t>
      </w:r>
    </w:p>
    <w:p w14:paraId="2F5326A2" w14:textId="77777777" w:rsidR="00C745A2" w:rsidRPr="00C745A2" w:rsidRDefault="00C745A2" w:rsidP="00C745A2">
      <w:pPr>
        <w:numPr>
          <w:ilvl w:val="0"/>
          <w:numId w:val="18"/>
        </w:numPr>
        <w:rPr>
          <w:rFonts w:asciiTheme="minorHAnsi" w:eastAsia="Calibri" w:hAnsiTheme="minorHAnsi" w:cstheme="minorHAnsi"/>
          <w:sz w:val="22"/>
          <w:szCs w:val="22"/>
        </w:rPr>
      </w:pPr>
      <w:r w:rsidRPr="00C745A2">
        <w:rPr>
          <w:rFonts w:asciiTheme="minorHAnsi" w:eastAsia="Calibri" w:hAnsiTheme="minorHAnsi" w:cstheme="minorHAnsi"/>
          <w:sz w:val="22"/>
          <w:szCs w:val="22"/>
        </w:rPr>
        <w:t>Supply product stewardship compliance letters to customers as requested</w:t>
      </w:r>
    </w:p>
    <w:p w14:paraId="23FDE208" w14:textId="77777777" w:rsidR="00C745A2" w:rsidRPr="00C745A2" w:rsidRDefault="00C745A2" w:rsidP="00C745A2">
      <w:pPr>
        <w:numPr>
          <w:ilvl w:val="0"/>
          <w:numId w:val="18"/>
        </w:numPr>
        <w:rPr>
          <w:rFonts w:asciiTheme="minorHAnsi" w:eastAsia="Calibri" w:hAnsiTheme="minorHAnsi" w:cstheme="minorHAnsi"/>
          <w:sz w:val="22"/>
          <w:szCs w:val="22"/>
        </w:rPr>
      </w:pPr>
      <w:r w:rsidRPr="00C745A2">
        <w:rPr>
          <w:rFonts w:asciiTheme="minorHAnsi" w:eastAsia="Calibri" w:hAnsiTheme="minorHAnsi" w:cstheme="minorHAnsi"/>
          <w:sz w:val="22"/>
          <w:szCs w:val="22"/>
        </w:rPr>
        <w:t xml:space="preserve">Maintain audit traceability program at NY paper mills.  </w:t>
      </w:r>
    </w:p>
    <w:p w14:paraId="66285B37" w14:textId="6D3A3721" w:rsidR="00C83651" w:rsidRPr="00071E2A" w:rsidRDefault="00C83651" w:rsidP="00C83651">
      <w:pPr>
        <w:rPr>
          <w:rFonts w:ascii="Calibri" w:hAnsi="Calibri" w:cs="Calibri"/>
          <w:b/>
          <w:color w:val="000000"/>
          <w:sz w:val="22"/>
          <w:szCs w:val="22"/>
        </w:rPr>
      </w:pPr>
    </w:p>
    <w:p w14:paraId="35402C84" w14:textId="77777777" w:rsidR="00A33387" w:rsidRPr="00071E2A" w:rsidRDefault="00C933BD" w:rsidP="00C83651">
      <w:pPr>
        <w:rPr>
          <w:rFonts w:ascii="Calibri" w:hAnsi="Calibri" w:cs="Calibri"/>
          <w:b/>
          <w:color w:val="000000"/>
          <w:sz w:val="22"/>
          <w:szCs w:val="22"/>
        </w:rPr>
      </w:pPr>
      <w:r w:rsidRPr="00071E2A">
        <w:rPr>
          <w:rFonts w:ascii="Calibri" w:hAnsi="Calibri" w:cs="Calibri"/>
          <w:b/>
          <w:color w:val="000000"/>
          <w:sz w:val="22"/>
          <w:szCs w:val="22"/>
        </w:rPr>
        <w:t>Requirements:</w:t>
      </w:r>
    </w:p>
    <w:p w14:paraId="721634EC" w14:textId="267012B5" w:rsidR="00311B34" w:rsidRDefault="00C745A2" w:rsidP="00C825BA">
      <w:pPr>
        <w:numPr>
          <w:ilvl w:val="0"/>
          <w:numId w:val="12"/>
        </w:num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Associate degree or HS Diploma with experience in Manufacturing.  </w:t>
      </w:r>
    </w:p>
    <w:p w14:paraId="6248AFEF" w14:textId="74337AE5" w:rsidR="00C825BA" w:rsidRDefault="00C745A2" w:rsidP="000E7DFC">
      <w:pPr>
        <w:numPr>
          <w:ilvl w:val="0"/>
          <w:numId w:val="12"/>
        </w:num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3+ years’ experience with ISO Quality Systems and GMP/Food Safety is preferred.  </w:t>
      </w:r>
    </w:p>
    <w:p w14:paraId="60548A9E" w14:textId="77777777" w:rsidR="00311B34" w:rsidRPr="00311B34" w:rsidRDefault="00311B34" w:rsidP="00311B34">
      <w:pPr>
        <w:shd w:val="clear" w:color="auto" w:fill="FFFFFF"/>
        <w:ind w:left="720"/>
        <w:rPr>
          <w:rFonts w:ascii="Calibri" w:hAnsi="Calibri" w:cs="Calibri"/>
          <w:color w:val="000000"/>
          <w:sz w:val="22"/>
          <w:szCs w:val="22"/>
        </w:rPr>
      </w:pPr>
    </w:p>
    <w:p w14:paraId="70596D7F" w14:textId="348A7B94" w:rsidR="00064B4A" w:rsidRPr="00071E2A" w:rsidRDefault="005021D9" w:rsidP="00C745A2">
      <w:pPr>
        <w:pStyle w:val="BodyText"/>
        <w:rPr>
          <w:rFonts w:ascii="Calibri" w:hAnsi="Calibri" w:cs="Calibri"/>
          <w:color w:val="000000"/>
          <w:sz w:val="22"/>
          <w:szCs w:val="22"/>
        </w:rPr>
      </w:pPr>
      <w:r w:rsidRPr="00071E2A">
        <w:rPr>
          <w:rFonts w:ascii="Calibri" w:hAnsi="Calibri" w:cs="Calibri"/>
          <w:color w:val="000000"/>
          <w:sz w:val="22"/>
          <w:szCs w:val="22"/>
        </w:rPr>
        <w:t>Twin Rivers Paper</w:t>
      </w:r>
      <w:r w:rsidR="00C933BD" w:rsidRPr="00071E2A">
        <w:rPr>
          <w:rFonts w:ascii="Calibri" w:hAnsi="Calibri" w:cs="Calibri"/>
          <w:color w:val="000000"/>
          <w:sz w:val="22"/>
          <w:szCs w:val="22"/>
        </w:rPr>
        <w:t xml:space="preserve"> offers a competitive salary</w:t>
      </w:r>
      <w:r w:rsidRPr="00071E2A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C933BD" w:rsidRPr="00071E2A">
        <w:rPr>
          <w:rFonts w:ascii="Calibri" w:hAnsi="Calibri" w:cs="Calibri"/>
          <w:color w:val="000000"/>
          <w:sz w:val="22"/>
          <w:szCs w:val="22"/>
        </w:rPr>
        <w:t>and an extensive benefit package.</w:t>
      </w:r>
      <w:r w:rsidR="0083050A" w:rsidRPr="00071E2A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C933BD" w:rsidRPr="00071E2A">
        <w:rPr>
          <w:rFonts w:ascii="Calibri" w:hAnsi="Calibri" w:cs="Calibri"/>
          <w:color w:val="000000"/>
          <w:sz w:val="22"/>
          <w:szCs w:val="22"/>
        </w:rPr>
        <w:t xml:space="preserve">Please send </w:t>
      </w:r>
      <w:r w:rsidR="0032612A" w:rsidRPr="00071E2A">
        <w:rPr>
          <w:rFonts w:ascii="Calibri" w:hAnsi="Calibri" w:cs="Calibri"/>
          <w:color w:val="000000"/>
          <w:sz w:val="22"/>
          <w:szCs w:val="22"/>
        </w:rPr>
        <w:t xml:space="preserve">your letter of interest and </w:t>
      </w:r>
      <w:r w:rsidR="00C933BD" w:rsidRPr="00071E2A">
        <w:rPr>
          <w:rFonts w:ascii="Calibri" w:hAnsi="Calibri" w:cs="Calibri"/>
          <w:color w:val="000000"/>
          <w:sz w:val="22"/>
          <w:szCs w:val="22"/>
        </w:rPr>
        <w:t>resume to:</w:t>
      </w:r>
    </w:p>
    <w:p w14:paraId="2A5EE86B" w14:textId="77777777" w:rsidR="0002227A" w:rsidRPr="0002227A" w:rsidRDefault="0002227A" w:rsidP="00C83651">
      <w:pPr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02227A">
        <w:rPr>
          <w:rFonts w:ascii="Calibri" w:hAnsi="Calibri" w:cs="Calibri"/>
          <w:b/>
          <w:bCs/>
          <w:color w:val="000000"/>
          <w:sz w:val="22"/>
          <w:szCs w:val="22"/>
        </w:rPr>
        <w:t>Amanda Hobin</w:t>
      </w:r>
    </w:p>
    <w:p w14:paraId="31CAA66F" w14:textId="3B905021" w:rsidR="00C933BD" w:rsidRPr="00071E2A" w:rsidRDefault="005021D9" w:rsidP="00C83651">
      <w:pPr>
        <w:jc w:val="center"/>
        <w:rPr>
          <w:rFonts w:ascii="Calibri" w:hAnsi="Calibri" w:cs="Calibri"/>
          <w:color w:val="000000"/>
          <w:sz w:val="22"/>
          <w:szCs w:val="22"/>
        </w:rPr>
      </w:pPr>
      <w:r w:rsidRPr="00071E2A">
        <w:rPr>
          <w:rFonts w:ascii="Calibri" w:hAnsi="Calibri" w:cs="Calibri"/>
          <w:color w:val="000000"/>
          <w:sz w:val="22"/>
          <w:szCs w:val="22"/>
        </w:rPr>
        <w:t>Twin Rivers Paper Company</w:t>
      </w:r>
      <w:r w:rsidR="00C83651" w:rsidRPr="00071E2A">
        <w:rPr>
          <w:rFonts w:ascii="Calibri" w:hAnsi="Calibri" w:cs="Calibri"/>
          <w:color w:val="000000"/>
          <w:sz w:val="22"/>
          <w:szCs w:val="22"/>
        </w:rPr>
        <w:t xml:space="preserve"> - </w:t>
      </w:r>
      <w:r w:rsidR="0032612A" w:rsidRPr="00071E2A">
        <w:rPr>
          <w:rFonts w:ascii="Calibri" w:hAnsi="Calibri" w:cs="Calibri"/>
          <w:color w:val="000000"/>
          <w:sz w:val="22"/>
          <w:szCs w:val="22"/>
        </w:rPr>
        <w:t>H</w:t>
      </w:r>
      <w:r w:rsidR="004755D6" w:rsidRPr="00071E2A">
        <w:rPr>
          <w:rFonts w:ascii="Calibri" w:hAnsi="Calibri" w:cs="Calibri"/>
          <w:color w:val="000000"/>
          <w:sz w:val="22"/>
          <w:szCs w:val="22"/>
        </w:rPr>
        <w:t xml:space="preserve">uman </w:t>
      </w:r>
      <w:r w:rsidR="0032612A" w:rsidRPr="00071E2A">
        <w:rPr>
          <w:rFonts w:ascii="Calibri" w:hAnsi="Calibri" w:cs="Calibri"/>
          <w:color w:val="000000"/>
          <w:sz w:val="22"/>
          <w:szCs w:val="22"/>
        </w:rPr>
        <w:t>R</w:t>
      </w:r>
      <w:r w:rsidR="004755D6" w:rsidRPr="00071E2A">
        <w:rPr>
          <w:rFonts w:ascii="Calibri" w:hAnsi="Calibri" w:cs="Calibri"/>
          <w:color w:val="000000"/>
          <w:sz w:val="22"/>
          <w:szCs w:val="22"/>
        </w:rPr>
        <w:t>esources</w:t>
      </w:r>
      <w:r w:rsidR="0032612A" w:rsidRPr="00071E2A">
        <w:rPr>
          <w:rFonts w:ascii="Calibri" w:hAnsi="Calibri" w:cs="Calibri"/>
          <w:color w:val="000000"/>
          <w:sz w:val="22"/>
          <w:szCs w:val="22"/>
        </w:rPr>
        <w:t xml:space="preserve"> Department</w:t>
      </w:r>
    </w:p>
    <w:p w14:paraId="465FCF8F" w14:textId="2EC287BB" w:rsidR="00C933BD" w:rsidRPr="00071E2A" w:rsidRDefault="0041478B" w:rsidP="00C83651">
      <w:pPr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501 West Main Street, Little Falls, NY 13365</w:t>
      </w:r>
    </w:p>
    <w:p w14:paraId="64AA759E" w14:textId="1B014A70" w:rsidR="00C933BD" w:rsidRPr="00071E2A" w:rsidRDefault="0032612A" w:rsidP="00C83651">
      <w:pPr>
        <w:jc w:val="center"/>
        <w:rPr>
          <w:rFonts w:ascii="Calibri" w:hAnsi="Calibri" w:cs="Calibri"/>
          <w:color w:val="000000"/>
          <w:sz w:val="22"/>
          <w:szCs w:val="22"/>
        </w:rPr>
      </w:pPr>
      <w:r w:rsidRPr="00071E2A">
        <w:rPr>
          <w:rFonts w:ascii="Calibri" w:hAnsi="Calibri" w:cs="Calibri"/>
          <w:color w:val="000000"/>
          <w:sz w:val="22"/>
          <w:szCs w:val="22"/>
        </w:rPr>
        <w:t xml:space="preserve">Or by </w:t>
      </w:r>
      <w:r w:rsidR="00C933BD" w:rsidRPr="00071E2A">
        <w:rPr>
          <w:rFonts w:ascii="Calibri" w:hAnsi="Calibri" w:cs="Calibri"/>
          <w:color w:val="000000"/>
          <w:sz w:val="22"/>
          <w:szCs w:val="22"/>
        </w:rPr>
        <w:t xml:space="preserve">Email:  </w:t>
      </w:r>
      <w:hyperlink r:id="rId6" w:history="1">
        <w:r w:rsidR="0041478B" w:rsidRPr="00EE407E">
          <w:rPr>
            <w:rStyle w:val="Hyperlink"/>
            <w:rFonts w:ascii="Calibri" w:hAnsi="Calibri" w:cs="Calibri"/>
            <w:sz w:val="22"/>
            <w:szCs w:val="22"/>
          </w:rPr>
          <w:t>newyorkjobs@twinriverspaper.com</w:t>
        </w:r>
      </w:hyperlink>
    </w:p>
    <w:p w14:paraId="7A6F11FA" w14:textId="77777777" w:rsidR="00064B4A" w:rsidRPr="00071E2A" w:rsidRDefault="00064B4A" w:rsidP="00C83651">
      <w:pPr>
        <w:pStyle w:val="Heading1"/>
        <w:rPr>
          <w:rFonts w:ascii="Calibri" w:hAnsi="Calibri" w:cs="Calibri"/>
          <w:color w:val="000000"/>
          <w:sz w:val="22"/>
          <w:szCs w:val="22"/>
          <w:highlight w:val="yellow"/>
        </w:rPr>
      </w:pPr>
    </w:p>
    <w:p w14:paraId="465BD38E" w14:textId="450BD98A" w:rsidR="0098214A" w:rsidRPr="00071E2A" w:rsidRDefault="00AF4488" w:rsidP="00C745A2">
      <w:pPr>
        <w:pStyle w:val="Heading1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Applications will be accepted until </w:t>
      </w:r>
      <w:r w:rsidR="00F90989">
        <w:rPr>
          <w:rFonts w:ascii="Calibri" w:hAnsi="Calibri" w:cs="Calibri"/>
          <w:color w:val="000000"/>
          <w:sz w:val="22"/>
          <w:szCs w:val="22"/>
        </w:rPr>
        <w:t xml:space="preserve">December </w:t>
      </w:r>
      <w:r w:rsidR="00C745A2">
        <w:rPr>
          <w:rFonts w:ascii="Calibri" w:hAnsi="Calibri" w:cs="Calibri"/>
          <w:color w:val="000000"/>
          <w:sz w:val="22"/>
          <w:szCs w:val="22"/>
        </w:rPr>
        <w:t>22</w:t>
      </w:r>
      <w:r w:rsidR="00F90989">
        <w:rPr>
          <w:rFonts w:ascii="Calibri" w:hAnsi="Calibri" w:cs="Calibri"/>
          <w:color w:val="000000"/>
          <w:sz w:val="22"/>
          <w:szCs w:val="22"/>
        </w:rPr>
        <w:t>, 2022</w:t>
      </w:r>
    </w:p>
    <w:p w14:paraId="4BCFC727" w14:textId="77777777" w:rsidR="00C933BD" w:rsidRPr="00C83651" w:rsidRDefault="00A33387" w:rsidP="00C83651">
      <w:pPr>
        <w:rPr>
          <w:rFonts w:ascii="Book Antiqua" w:hAnsi="Book Antiqua" w:cs="Calibri"/>
          <w:color w:val="000000"/>
          <w:sz w:val="20"/>
          <w:szCs w:val="20"/>
        </w:rPr>
      </w:pPr>
      <w:r w:rsidRPr="00071E2A">
        <w:rPr>
          <w:rFonts w:ascii="Calibri" w:hAnsi="Calibri" w:cs="Calibri"/>
          <w:color w:val="000000"/>
          <w:sz w:val="20"/>
          <w:szCs w:val="20"/>
        </w:rPr>
        <w:t xml:space="preserve">Twin Rivers is an equal opportunity </w:t>
      </w:r>
      <w:r w:rsidR="006A455C" w:rsidRPr="00071E2A">
        <w:rPr>
          <w:rFonts w:ascii="Calibri" w:hAnsi="Calibri" w:cs="Calibri"/>
          <w:color w:val="000000"/>
          <w:sz w:val="20"/>
          <w:szCs w:val="20"/>
        </w:rPr>
        <w:t>employer,</w:t>
      </w:r>
      <w:r w:rsidRPr="00071E2A">
        <w:rPr>
          <w:rFonts w:ascii="Calibri" w:hAnsi="Calibri" w:cs="Calibri"/>
          <w:color w:val="000000"/>
          <w:sz w:val="20"/>
          <w:szCs w:val="20"/>
        </w:rPr>
        <w:t xml:space="preserve"> and all qualified applicants will receive consideration without regard to race, color, religion, gender, national origin, disability status, protected veteran status, or any other characteristic protected by law.  </w:t>
      </w:r>
    </w:p>
    <w:sectPr w:rsidR="00C933BD" w:rsidRPr="00C83651" w:rsidSect="00C83651">
      <w:pgSz w:w="12240" w:h="15840" w:code="1"/>
      <w:pgMar w:top="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75F5B"/>
    <w:multiLevelType w:val="hybridMultilevel"/>
    <w:tmpl w:val="FE908560"/>
    <w:lvl w:ilvl="0" w:tplc="EEE08618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62049"/>
    <w:multiLevelType w:val="hybridMultilevel"/>
    <w:tmpl w:val="0C58DD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5BC8E88">
      <w:start w:val="1"/>
      <w:numFmt w:val="bullet"/>
      <w:lvlText w:val="o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D0F35A1"/>
    <w:multiLevelType w:val="hybridMultilevel"/>
    <w:tmpl w:val="1A8CB35C"/>
    <w:lvl w:ilvl="0" w:tplc="EEE08618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34199B"/>
    <w:multiLevelType w:val="hybridMultilevel"/>
    <w:tmpl w:val="CC3218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AE7D7A"/>
    <w:multiLevelType w:val="hybridMultilevel"/>
    <w:tmpl w:val="FB663E6A"/>
    <w:lvl w:ilvl="0" w:tplc="3D2418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171E1469"/>
    <w:multiLevelType w:val="hybridMultilevel"/>
    <w:tmpl w:val="815AFA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3884E95"/>
    <w:multiLevelType w:val="hybridMultilevel"/>
    <w:tmpl w:val="348EA8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738410C"/>
    <w:multiLevelType w:val="hybridMultilevel"/>
    <w:tmpl w:val="5E3A2B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0863CD1"/>
    <w:multiLevelType w:val="multilevel"/>
    <w:tmpl w:val="D592F7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FDD4856"/>
    <w:multiLevelType w:val="hybridMultilevel"/>
    <w:tmpl w:val="89540578"/>
    <w:lvl w:ilvl="0" w:tplc="EEE08618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54071D0"/>
    <w:multiLevelType w:val="multilevel"/>
    <w:tmpl w:val="0D062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C8847E6"/>
    <w:multiLevelType w:val="multilevel"/>
    <w:tmpl w:val="7FDCA8B4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2" w15:restartNumberingAfterBreak="0">
    <w:nsid w:val="546C70E6"/>
    <w:multiLevelType w:val="hybridMultilevel"/>
    <w:tmpl w:val="F1945130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3" w15:restartNumberingAfterBreak="0">
    <w:nsid w:val="5D7A51C2"/>
    <w:multiLevelType w:val="hybridMultilevel"/>
    <w:tmpl w:val="6B4CC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D72E2A"/>
    <w:multiLevelType w:val="hybridMultilevel"/>
    <w:tmpl w:val="F5B26A98"/>
    <w:lvl w:ilvl="0" w:tplc="EEE08618">
      <w:start w:val="1"/>
      <w:numFmt w:val="bullet"/>
      <w:lvlText w:val="–"/>
      <w:lvlJc w:val="left"/>
      <w:pPr>
        <w:ind w:left="180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7A323230"/>
    <w:multiLevelType w:val="hybridMultilevel"/>
    <w:tmpl w:val="28ACCC8E"/>
    <w:lvl w:ilvl="0" w:tplc="81924CEA">
      <w:start w:val="8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6" w15:restartNumberingAfterBreak="0">
    <w:nsid w:val="7A932172"/>
    <w:multiLevelType w:val="hybridMultilevel"/>
    <w:tmpl w:val="7FDCA8B4"/>
    <w:lvl w:ilvl="0" w:tplc="BDB0B5F4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 w16cid:durableId="2086877712">
    <w:abstractNumId w:val="12"/>
  </w:num>
  <w:num w:numId="2" w16cid:durableId="1966305859">
    <w:abstractNumId w:val="15"/>
  </w:num>
  <w:num w:numId="3" w16cid:durableId="1066493742">
    <w:abstractNumId w:val="4"/>
  </w:num>
  <w:num w:numId="4" w16cid:durableId="1037243404">
    <w:abstractNumId w:val="16"/>
  </w:num>
  <w:num w:numId="5" w16cid:durableId="693993254">
    <w:abstractNumId w:val="11"/>
  </w:num>
  <w:num w:numId="6" w16cid:durableId="17510022">
    <w:abstractNumId w:val="2"/>
  </w:num>
  <w:num w:numId="7" w16cid:durableId="1671909822">
    <w:abstractNumId w:val="9"/>
  </w:num>
  <w:num w:numId="8" w16cid:durableId="1501698870">
    <w:abstractNumId w:val="14"/>
  </w:num>
  <w:num w:numId="9" w16cid:durableId="1966547455">
    <w:abstractNumId w:val="0"/>
  </w:num>
  <w:num w:numId="10" w16cid:durableId="1833598648">
    <w:abstractNumId w:val="6"/>
  </w:num>
  <w:num w:numId="11" w16cid:durableId="698312345">
    <w:abstractNumId w:val="7"/>
  </w:num>
  <w:num w:numId="12" w16cid:durableId="1268191697">
    <w:abstractNumId w:val="8"/>
  </w:num>
  <w:num w:numId="13" w16cid:durableId="644162207">
    <w:abstractNumId w:val="10"/>
  </w:num>
  <w:num w:numId="14" w16cid:durableId="2060781579">
    <w:abstractNumId w:val="13"/>
  </w:num>
  <w:num w:numId="15" w16cid:durableId="1357737013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30945842">
    <w:abstractNumId w:val="3"/>
  </w:num>
  <w:num w:numId="17" w16cid:durableId="1192765448">
    <w:abstractNumId w:val="1"/>
  </w:num>
  <w:num w:numId="18" w16cid:durableId="108429945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355"/>
    <w:rsid w:val="0002227A"/>
    <w:rsid w:val="00064B4A"/>
    <w:rsid w:val="00071E2A"/>
    <w:rsid w:val="000A5D70"/>
    <w:rsid w:val="00101FB8"/>
    <w:rsid w:val="0018764B"/>
    <w:rsid w:val="001E5003"/>
    <w:rsid w:val="001F3F3D"/>
    <w:rsid w:val="001F7967"/>
    <w:rsid w:val="00200FAF"/>
    <w:rsid w:val="002B5313"/>
    <w:rsid w:val="002B6494"/>
    <w:rsid w:val="002D2D6E"/>
    <w:rsid w:val="002E41AF"/>
    <w:rsid w:val="0030343C"/>
    <w:rsid w:val="00311B34"/>
    <w:rsid w:val="0032612A"/>
    <w:rsid w:val="003338AB"/>
    <w:rsid w:val="0033594F"/>
    <w:rsid w:val="00353CAF"/>
    <w:rsid w:val="0036328C"/>
    <w:rsid w:val="00380D59"/>
    <w:rsid w:val="003C5E6A"/>
    <w:rsid w:val="003F7BE8"/>
    <w:rsid w:val="0041478B"/>
    <w:rsid w:val="004545C3"/>
    <w:rsid w:val="0046538B"/>
    <w:rsid w:val="00473E44"/>
    <w:rsid w:val="004755D6"/>
    <w:rsid w:val="0049105D"/>
    <w:rsid w:val="005021D9"/>
    <w:rsid w:val="00502E85"/>
    <w:rsid w:val="005270F3"/>
    <w:rsid w:val="005C5D3D"/>
    <w:rsid w:val="005D4AD6"/>
    <w:rsid w:val="006543FA"/>
    <w:rsid w:val="00672EFE"/>
    <w:rsid w:val="006A455C"/>
    <w:rsid w:val="006A5AA5"/>
    <w:rsid w:val="006C5E77"/>
    <w:rsid w:val="00751E8C"/>
    <w:rsid w:val="007A486E"/>
    <w:rsid w:val="007C2C74"/>
    <w:rsid w:val="007E1B08"/>
    <w:rsid w:val="0082258E"/>
    <w:rsid w:val="0083050A"/>
    <w:rsid w:val="00833E91"/>
    <w:rsid w:val="0087105A"/>
    <w:rsid w:val="008E0FF4"/>
    <w:rsid w:val="008F3154"/>
    <w:rsid w:val="00942585"/>
    <w:rsid w:val="0098214A"/>
    <w:rsid w:val="0099124F"/>
    <w:rsid w:val="009A0A41"/>
    <w:rsid w:val="009C686C"/>
    <w:rsid w:val="00A33387"/>
    <w:rsid w:val="00A6442C"/>
    <w:rsid w:val="00AA6AA0"/>
    <w:rsid w:val="00AF4488"/>
    <w:rsid w:val="00B01BC3"/>
    <w:rsid w:val="00B069C0"/>
    <w:rsid w:val="00BC0355"/>
    <w:rsid w:val="00C13F6E"/>
    <w:rsid w:val="00C42954"/>
    <w:rsid w:val="00C745A2"/>
    <w:rsid w:val="00C825BA"/>
    <w:rsid w:val="00C83651"/>
    <w:rsid w:val="00C9141E"/>
    <w:rsid w:val="00C933BD"/>
    <w:rsid w:val="00CB6E62"/>
    <w:rsid w:val="00CB7E88"/>
    <w:rsid w:val="00D03695"/>
    <w:rsid w:val="00D52897"/>
    <w:rsid w:val="00D619F7"/>
    <w:rsid w:val="00D65EA6"/>
    <w:rsid w:val="00EB7EE9"/>
    <w:rsid w:val="00EC77E5"/>
    <w:rsid w:val="00EE377F"/>
    <w:rsid w:val="00F87E32"/>
    <w:rsid w:val="00F90989"/>
    <w:rsid w:val="00F92A59"/>
    <w:rsid w:val="00FA77DB"/>
    <w:rsid w:val="00FF7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96FA48"/>
  <w15:chartTrackingRefBased/>
  <w15:docId w15:val="{DBC415F2-80AA-45A7-AEDA-5C2FF3DDE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i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Indent">
    <w:name w:val="Body Text Indent"/>
    <w:basedOn w:val="Normal"/>
    <w:pPr>
      <w:ind w:left="2880" w:hanging="2880"/>
      <w:jc w:val="both"/>
    </w:pPr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A33387"/>
    <w:pPr>
      <w:ind w:left="720"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D52897"/>
    <w:pPr>
      <w:spacing w:before="100" w:beforeAutospacing="1" w:after="100" w:afterAutospacing="1"/>
    </w:pPr>
  </w:style>
  <w:style w:type="character" w:styleId="UnresolvedMention">
    <w:name w:val="Unresolved Mention"/>
    <w:uiPriority w:val="99"/>
    <w:semiHidden/>
    <w:unhideWhenUsed/>
    <w:rsid w:val="004755D6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F87E3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6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7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ewyorkjobs@twinriverspaper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613948-3818-4306-A33A-A4CA07C81EF7}"/>
      </w:docPartPr>
      <w:docPartBody>
        <w:p w:rsidR="00FE2EEF" w:rsidRDefault="00C62A9A">
          <w:r w:rsidRPr="008376B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A9A"/>
    <w:rsid w:val="008B5BDC"/>
    <w:rsid w:val="00C62A9A"/>
    <w:rsid w:val="00FE2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62A9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Fraser Papers Inc.</Company>
  <LinksUpToDate>false</LinksUpToDate>
  <CharactersWithSpaces>2806</CharactersWithSpaces>
  <SharedDoc>false</SharedDoc>
  <HLinks>
    <vt:vector size="6" baseType="variant">
      <vt:variant>
        <vt:i4>327723</vt:i4>
      </vt:variant>
      <vt:variant>
        <vt:i4>0</vt:i4>
      </vt:variant>
      <vt:variant>
        <vt:i4>0</vt:i4>
      </vt:variant>
      <vt:variant>
        <vt:i4>5</vt:i4>
      </vt:variant>
      <vt:variant>
        <vt:lpwstr>mailto:madawaskajobs@twinriverspaper.com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Kim Lavoie</dc:creator>
  <cp:keywords/>
  <cp:lastModifiedBy>Hobin, Amanda</cp:lastModifiedBy>
  <cp:revision>2</cp:revision>
  <cp:lastPrinted>2022-12-01T21:44:00Z</cp:lastPrinted>
  <dcterms:created xsi:type="dcterms:W3CDTF">2022-12-15T13:04:00Z</dcterms:created>
  <dcterms:modified xsi:type="dcterms:W3CDTF">2022-12-15T13:04:00Z</dcterms:modified>
</cp:coreProperties>
</file>